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3917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Korporativne komunikacije</w:t>
            </w: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proofErr w:type="spellStart"/>
            <w:r w:rsidRPr="00427C50">
              <w:rPr>
                <w:sz w:val="18"/>
                <w:szCs w:val="18"/>
              </w:rPr>
              <w:t>Av</w:t>
            </w:r>
            <w:proofErr w:type="spellEnd"/>
            <w:r w:rsidRPr="00427C50">
              <w:rPr>
                <w:sz w:val="18"/>
                <w:szCs w:val="18"/>
              </w:rPr>
              <w:t>. V. Holjevca 10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Zagreb 10002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Tel:  01 6450 406</w:t>
            </w:r>
          </w:p>
          <w:p w:rsidR="00F363C1" w:rsidRPr="00CF34B7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Fax: 01 6452 406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:rsidR="00F7606F" w:rsidRDefault="00F7606F" w:rsidP="00B60DCB">
      <w:pPr>
        <w:rPr>
          <w:sz w:val="18"/>
        </w:rPr>
      </w:pP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6304FE" w:rsidRDefault="00501D20" w:rsidP="00F45B30">
      <w:pPr>
        <w:spacing w:line="276" w:lineRule="auto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>Održana Glavna skupština Ine</w:t>
      </w: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501D20" w:rsidRPr="00501D20" w:rsidRDefault="00501D20" w:rsidP="00501D2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Zagreb</w:t>
      </w:r>
      <w:r w:rsidR="00427C50"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</w:rPr>
        <w:t>12. lipnja 2019.</w:t>
      </w:r>
      <w:r w:rsidR="00427C50" w:rsidRPr="0076546A">
        <w:rPr>
          <w:rFonts w:ascii="Calibri" w:hAnsi="Calibri" w:cs="Calibri"/>
          <w:b/>
          <w:szCs w:val="22"/>
        </w:rPr>
        <w:t xml:space="preserve"> – </w:t>
      </w:r>
      <w:r w:rsidRPr="00501D20">
        <w:rPr>
          <w:rFonts w:ascii="Calibri" w:hAnsi="Calibri" w:cs="Calibri"/>
          <w:szCs w:val="22"/>
        </w:rPr>
        <w:t xml:space="preserve">INA-Industrija nafte, d.d. održala je danas Redovnu glavnu skupštinu na kojoj je bilo prisutno </w:t>
      </w:r>
      <w:r w:rsidR="000925D0">
        <w:rPr>
          <w:rFonts w:ascii="Calibri" w:hAnsi="Calibri" w:cs="Calibri"/>
          <w:szCs w:val="22"/>
        </w:rPr>
        <w:t xml:space="preserve">9.698.729 glasova ili 96,99 </w:t>
      </w:r>
      <w:r>
        <w:rPr>
          <w:rFonts w:ascii="Calibri" w:hAnsi="Calibri" w:cs="Calibri"/>
          <w:szCs w:val="22"/>
        </w:rPr>
        <w:t>posto</w:t>
      </w:r>
      <w:r w:rsidRPr="00501D20">
        <w:rPr>
          <w:rFonts w:ascii="Calibri" w:hAnsi="Calibri" w:cs="Calibri"/>
          <w:szCs w:val="22"/>
        </w:rPr>
        <w:t xml:space="preserve"> od ukupno 10.000.000 glasova.</w:t>
      </w:r>
    </w:p>
    <w:p w:rsidR="00501D20" w:rsidRDefault="00501D20" w:rsidP="00501D20">
      <w:pPr>
        <w:jc w:val="both"/>
        <w:rPr>
          <w:rFonts w:ascii="Calibri" w:hAnsi="Calibri" w:cs="Calibri"/>
          <w:szCs w:val="22"/>
        </w:rPr>
      </w:pPr>
    </w:p>
    <w:p w:rsidR="00501D20" w:rsidRPr="00501D20" w:rsidRDefault="00501D20" w:rsidP="00501D20">
      <w:pPr>
        <w:jc w:val="both"/>
        <w:rPr>
          <w:rFonts w:ascii="Calibri" w:hAnsi="Calibri" w:cs="Calibri"/>
          <w:szCs w:val="22"/>
        </w:rPr>
      </w:pPr>
      <w:r w:rsidRPr="00501D20">
        <w:rPr>
          <w:rFonts w:ascii="Calibri" w:hAnsi="Calibri" w:cs="Calibri"/>
          <w:szCs w:val="22"/>
        </w:rPr>
        <w:t>Dioničarima je na Skupštini prezentirano godišnje konsolidirano i nekonsolidirano financijsko izvješće s Izvješćem nezavisnog revizora za 201</w:t>
      </w:r>
      <w:r>
        <w:rPr>
          <w:rFonts w:ascii="Calibri" w:hAnsi="Calibri" w:cs="Calibri"/>
          <w:szCs w:val="22"/>
        </w:rPr>
        <w:t>8</w:t>
      </w:r>
      <w:r w:rsidRPr="00501D20">
        <w:rPr>
          <w:rFonts w:ascii="Calibri" w:hAnsi="Calibri" w:cs="Calibri"/>
          <w:szCs w:val="22"/>
        </w:rPr>
        <w:t>. godinu i Izvješće o stanju Društva i INA Grupe u 201</w:t>
      </w:r>
      <w:r>
        <w:rPr>
          <w:rFonts w:ascii="Calibri" w:hAnsi="Calibri" w:cs="Calibri"/>
          <w:szCs w:val="22"/>
        </w:rPr>
        <w:t>8</w:t>
      </w:r>
      <w:r w:rsidRPr="00501D20">
        <w:rPr>
          <w:rFonts w:ascii="Calibri" w:hAnsi="Calibri" w:cs="Calibri"/>
          <w:szCs w:val="22"/>
        </w:rPr>
        <w:t>. godini te Izvješće Nadzornog odbora o obavljenom nadzoru u 201</w:t>
      </w:r>
      <w:r>
        <w:rPr>
          <w:rFonts w:ascii="Calibri" w:hAnsi="Calibri" w:cs="Calibri"/>
          <w:szCs w:val="22"/>
        </w:rPr>
        <w:t>8</w:t>
      </w:r>
      <w:r w:rsidRPr="00501D20">
        <w:rPr>
          <w:rFonts w:ascii="Calibri" w:hAnsi="Calibri" w:cs="Calibri"/>
          <w:szCs w:val="22"/>
        </w:rPr>
        <w:t xml:space="preserve"> godini.</w:t>
      </w:r>
    </w:p>
    <w:p w:rsidR="00501D20" w:rsidRDefault="00501D20" w:rsidP="00501D20">
      <w:pPr>
        <w:jc w:val="both"/>
        <w:rPr>
          <w:rFonts w:ascii="Calibri" w:hAnsi="Calibri" w:cs="Calibri"/>
          <w:szCs w:val="22"/>
        </w:rPr>
      </w:pPr>
    </w:p>
    <w:p w:rsidR="00501D20" w:rsidRDefault="00501D20" w:rsidP="00501D20">
      <w:pPr>
        <w:jc w:val="both"/>
        <w:rPr>
          <w:rFonts w:ascii="Calibri" w:hAnsi="Calibri" w:cs="Calibri"/>
          <w:szCs w:val="22"/>
        </w:rPr>
      </w:pPr>
      <w:r w:rsidRPr="00501D20">
        <w:rPr>
          <w:rFonts w:ascii="Calibri" w:hAnsi="Calibri" w:cs="Calibri"/>
          <w:szCs w:val="22"/>
        </w:rPr>
        <w:t>Na Skupštini je donesena Odluka o rasporedu dobiti INA, d.d. za 201</w:t>
      </w:r>
      <w:r>
        <w:rPr>
          <w:rFonts w:ascii="Calibri" w:hAnsi="Calibri" w:cs="Calibri"/>
          <w:szCs w:val="22"/>
        </w:rPr>
        <w:t>8</w:t>
      </w:r>
      <w:r w:rsidRPr="00501D20">
        <w:rPr>
          <w:rFonts w:ascii="Calibri" w:hAnsi="Calibri" w:cs="Calibri"/>
          <w:szCs w:val="22"/>
        </w:rPr>
        <w:t xml:space="preserve">. godinu te je utvrđen iznos dividende od </w:t>
      </w:r>
      <w:r>
        <w:rPr>
          <w:rFonts w:ascii="Calibri" w:hAnsi="Calibri" w:cs="Calibri"/>
          <w:szCs w:val="22"/>
        </w:rPr>
        <w:t>125</w:t>
      </w:r>
      <w:r w:rsidRPr="00501D20">
        <w:rPr>
          <w:rFonts w:ascii="Calibri" w:hAnsi="Calibri" w:cs="Calibri"/>
          <w:szCs w:val="22"/>
        </w:rPr>
        <w:t xml:space="preserve"> kuna po dionici koja će dioničarima biti isplaćena u novcu najkasnije do </w:t>
      </w:r>
      <w:r>
        <w:rPr>
          <w:rFonts w:ascii="Calibri" w:hAnsi="Calibri" w:cs="Calibri"/>
          <w:szCs w:val="22"/>
        </w:rPr>
        <w:t>12.</w:t>
      </w:r>
      <w:r w:rsidRPr="00501D20">
        <w:rPr>
          <w:rFonts w:ascii="Calibri" w:hAnsi="Calibri" w:cs="Calibri"/>
          <w:szCs w:val="22"/>
        </w:rPr>
        <w:t xml:space="preserve"> srpnja ove godine. </w:t>
      </w:r>
    </w:p>
    <w:p w:rsidR="00501D20" w:rsidRDefault="00501D20" w:rsidP="00501D20">
      <w:pPr>
        <w:jc w:val="both"/>
        <w:rPr>
          <w:rFonts w:ascii="Calibri" w:hAnsi="Calibri" w:cs="Calibri"/>
          <w:szCs w:val="22"/>
        </w:rPr>
      </w:pPr>
    </w:p>
    <w:p w:rsidR="00427C50" w:rsidRDefault="00501D20" w:rsidP="0032162F">
      <w:pPr>
        <w:jc w:val="both"/>
        <w:rPr>
          <w:sz w:val="20"/>
          <w:szCs w:val="20"/>
        </w:rPr>
      </w:pPr>
      <w:r w:rsidRPr="00501D20">
        <w:rPr>
          <w:rFonts w:ascii="Calibri" w:hAnsi="Calibri" w:cs="Calibri"/>
          <w:szCs w:val="22"/>
        </w:rPr>
        <w:t>Također, dana je razrješnica članovima Uprave i Nadzornog odbora za poslovnu godinu 201</w:t>
      </w:r>
      <w:r>
        <w:rPr>
          <w:rFonts w:ascii="Calibri" w:hAnsi="Calibri" w:cs="Calibri"/>
          <w:szCs w:val="22"/>
        </w:rPr>
        <w:t>8</w:t>
      </w:r>
      <w:r w:rsidRPr="00501D20">
        <w:rPr>
          <w:rFonts w:ascii="Calibri" w:hAnsi="Calibri" w:cs="Calibri"/>
          <w:szCs w:val="22"/>
        </w:rPr>
        <w:t>. Donesena je i Odluka o izboru revizora Društva za 201</w:t>
      </w:r>
      <w:r>
        <w:rPr>
          <w:rFonts w:ascii="Calibri" w:hAnsi="Calibri" w:cs="Calibri"/>
          <w:szCs w:val="22"/>
        </w:rPr>
        <w:t>9. godinu te je p</w:t>
      </w:r>
      <w:r w:rsidRPr="00501D20">
        <w:rPr>
          <w:rFonts w:ascii="Calibri" w:hAnsi="Calibri" w:cs="Calibri"/>
          <w:szCs w:val="22"/>
        </w:rPr>
        <w:t xml:space="preserve">otvrđeno imenovanje </w:t>
      </w:r>
      <w:r>
        <w:rPr>
          <w:rFonts w:ascii="Calibri" w:hAnsi="Calibri" w:cs="Calibri"/>
          <w:szCs w:val="22"/>
        </w:rPr>
        <w:t xml:space="preserve">g. Ratka Markovića i g. Hrvoja </w:t>
      </w:r>
      <w:proofErr w:type="spellStart"/>
      <w:r>
        <w:rPr>
          <w:rFonts w:ascii="Calibri" w:hAnsi="Calibri" w:cs="Calibri"/>
          <w:szCs w:val="22"/>
        </w:rPr>
        <w:t>Šimovića</w:t>
      </w:r>
      <w:proofErr w:type="spellEnd"/>
      <w:r w:rsidRPr="00501D20">
        <w:rPr>
          <w:rFonts w:ascii="Calibri" w:hAnsi="Calibri" w:cs="Calibri"/>
          <w:szCs w:val="22"/>
        </w:rPr>
        <w:t xml:space="preserve"> u Revizijski odbor INA, d.d. na funkciju </w:t>
      </w:r>
      <w:r>
        <w:rPr>
          <w:rFonts w:ascii="Calibri" w:hAnsi="Calibri" w:cs="Calibri"/>
          <w:szCs w:val="22"/>
        </w:rPr>
        <w:t>članova</w:t>
      </w:r>
      <w:r w:rsidRPr="00501D20">
        <w:rPr>
          <w:rFonts w:ascii="Calibri" w:hAnsi="Calibri" w:cs="Calibri"/>
          <w:szCs w:val="22"/>
        </w:rPr>
        <w:t xml:space="preserve"> Revizijskog odbora</w:t>
      </w:r>
      <w:r w:rsidR="00714D25">
        <w:rPr>
          <w:rFonts w:ascii="Calibri" w:hAnsi="Calibri" w:cs="Calibri"/>
          <w:szCs w:val="22"/>
        </w:rPr>
        <w:t xml:space="preserve"> </w:t>
      </w:r>
      <w:r w:rsidR="00714D25" w:rsidRPr="00714D25">
        <w:rPr>
          <w:rFonts w:ascii="Calibri" w:hAnsi="Calibri" w:cs="Calibri"/>
          <w:szCs w:val="22"/>
        </w:rPr>
        <w:t>(</w:t>
      </w:r>
      <w:hyperlink r:id="rId14" w:history="1">
        <w:r w:rsidR="00714D25" w:rsidRPr="00C23EB6">
          <w:rPr>
            <w:rStyle w:val="Hyperlink"/>
            <w:rFonts w:ascii="Calibri" w:hAnsi="Calibri" w:cs="Calibri"/>
            <w:szCs w:val="22"/>
          </w:rPr>
          <w:t>detalji do</w:t>
        </w:r>
        <w:bookmarkStart w:id="0" w:name="_GoBack"/>
        <w:bookmarkEnd w:id="0"/>
        <w:r w:rsidR="00714D25" w:rsidRPr="00C23EB6">
          <w:rPr>
            <w:rStyle w:val="Hyperlink"/>
            <w:rFonts w:ascii="Calibri" w:hAnsi="Calibri" w:cs="Calibri"/>
            <w:szCs w:val="22"/>
          </w:rPr>
          <w:t>s</w:t>
        </w:r>
        <w:r w:rsidR="00714D25" w:rsidRPr="00C23EB6">
          <w:rPr>
            <w:rStyle w:val="Hyperlink"/>
            <w:rFonts w:ascii="Calibri" w:hAnsi="Calibri" w:cs="Calibri"/>
            <w:szCs w:val="22"/>
          </w:rPr>
          <w:t>tupni na Ininoj web stranici</w:t>
        </w:r>
      </w:hyperlink>
      <w:r w:rsidR="00714D25" w:rsidRPr="00714D25">
        <w:rPr>
          <w:rFonts w:ascii="Calibri" w:hAnsi="Calibri" w:cs="Calibri"/>
          <w:szCs w:val="22"/>
        </w:rPr>
        <w:t>).</w:t>
      </w:r>
    </w:p>
    <w:p w:rsidR="00427C50" w:rsidRDefault="00427C50" w:rsidP="00427C50">
      <w:pPr>
        <w:rPr>
          <w:sz w:val="20"/>
          <w:szCs w:val="20"/>
        </w:rPr>
      </w:pPr>
    </w:p>
    <w:p w:rsidR="00427C50" w:rsidRDefault="00427C50" w:rsidP="00427C50">
      <w:pPr>
        <w:rPr>
          <w:sz w:val="20"/>
          <w:szCs w:val="20"/>
        </w:rPr>
      </w:pPr>
    </w:p>
    <w:p w:rsidR="00427C50" w:rsidRDefault="00427C50" w:rsidP="00427C50">
      <w:pPr>
        <w:rPr>
          <w:sz w:val="20"/>
          <w:szCs w:val="20"/>
        </w:rPr>
      </w:pPr>
    </w:p>
    <w:p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427C50" w:rsidRPr="00E154FC" w:rsidRDefault="00427C50" w:rsidP="00427C50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5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427C50" w:rsidRDefault="00427C50" w:rsidP="00427C50">
      <w:pPr>
        <w:rPr>
          <w:sz w:val="20"/>
          <w:szCs w:val="20"/>
        </w:rPr>
      </w:pPr>
    </w:p>
    <w:p w:rsidR="00427C50" w:rsidRPr="00B656C3" w:rsidRDefault="00427C50" w:rsidP="00427C50">
      <w:pPr>
        <w:rPr>
          <w:sz w:val="20"/>
          <w:szCs w:val="20"/>
        </w:rPr>
      </w:pPr>
    </w:p>
    <w:sectPr w:rsidR="00427C50" w:rsidRPr="00B656C3" w:rsidSect="003B0A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52" w:rsidRDefault="00AC0052" w:rsidP="00C11370">
      <w:r>
        <w:separator/>
      </w:r>
    </w:p>
  </w:endnote>
  <w:endnote w:type="continuationSeparator" w:id="0">
    <w:p w:rsidR="00AC0052" w:rsidRDefault="00AC0052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606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7606F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7606F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7606F" w:rsidRPr="002B598A" w:rsidRDefault="00F7606F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7606F" w:rsidRPr="002B598A" w:rsidRDefault="00F7606F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7606F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7606F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7606F" w:rsidRDefault="00F7606F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7606F" w:rsidRPr="002B598A" w:rsidRDefault="00F7606F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 w:rsidRPr="00464A02">
                  <w:rPr>
                    <w:sz w:val="11"/>
                    <w:szCs w:val="11"/>
                  </w:rPr>
                  <w:t xml:space="preserve">Ákos Székely,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>Zsolt Pethő</w:t>
                </w: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7606F" w:rsidRDefault="00F7606F" w:rsidP="00F04886"/>
      </w:tc>
    </w:tr>
    <w:tr w:rsidR="00F7606F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7606F" w:rsidRPr="00CD53EE" w:rsidRDefault="00F7606F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7606F" w:rsidRDefault="00F7606F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7606F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C23EB6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C23EB6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7606F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7606F" w:rsidRPr="00F7606F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C23EB6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C23EB6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7606F" w:rsidRPr="00D2744E" w:rsidRDefault="00F7606F" w:rsidP="009131DA">
    <w:pPr>
      <w:rPr>
        <w:sz w:val="2"/>
        <w:szCs w:val="2"/>
      </w:rPr>
    </w:pPr>
  </w:p>
  <w:p w:rsidR="00F7606F" w:rsidRPr="00F7606F" w:rsidRDefault="00F7606F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F7606F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F7606F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F7606F">
            <w:rPr>
              <w:rStyle w:val="PageNumber"/>
              <w:sz w:val="18"/>
              <w:szCs w:val="18"/>
            </w:rPr>
            <w:fldChar w:fldCharType="begin"/>
          </w:r>
          <w:r w:rsidRPr="00F7606F">
            <w:rPr>
              <w:rStyle w:val="PageNumber"/>
              <w:sz w:val="18"/>
              <w:szCs w:val="18"/>
            </w:rPr>
            <w:instrText xml:space="preserve"> PAGE </w:instrText>
          </w:r>
          <w:r w:rsidRPr="00F7606F">
            <w:rPr>
              <w:rStyle w:val="PageNumber"/>
              <w:sz w:val="18"/>
              <w:szCs w:val="18"/>
            </w:rPr>
            <w:fldChar w:fldCharType="separate"/>
          </w:r>
          <w:r w:rsidRPr="00F7606F">
            <w:rPr>
              <w:rStyle w:val="PageNumber"/>
              <w:noProof/>
              <w:sz w:val="18"/>
              <w:szCs w:val="18"/>
            </w:rPr>
            <w:t>2</w:t>
          </w:r>
          <w:r w:rsidRPr="00F7606F">
            <w:rPr>
              <w:rStyle w:val="PageNumber"/>
              <w:sz w:val="18"/>
              <w:szCs w:val="18"/>
            </w:rPr>
            <w:fldChar w:fldCharType="end"/>
          </w:r>
          <w:r w:rsidRPr="00F7606F">
            <w:rPr>
              <w:rStyle w:val="PageNumber"/>
              <w:sz w:val="18"/>
              <w:szCs w:val="18"/>
            </w:rPr>
            <w:t>/</w:t>
          </w:r>
          <w:r w:rsidRPr="00F7606F">
            <w:rPr>
              <w:rStyle w:val="PageNumber"/>
              <w:sz w:val="18"/>
              <w:szCs w:val="18"/>
            </w:rPr>
            <w:fldChar w:fldCharType="begin"/>
          </w:r>
          <w:r w:rsidRPr="00F7606F">
            <w:rPr>
              <w:rStyle w:val="PageNumber"/>
              <w:sz w:val="18"/>
              <w:szCs w:val="18"/>
            </w:rPr>
            <w:instrText xml:space="preserve"> NUMPAGES </w:instrText>
          </w:r>
          <w:r w:rsidRPr="00F7606F">
            <w:rPr>
              <w:rStyle w:val="PageNumber"/>
              <w:sz w:val="18"/>
              <w:szCs w:val="18"/>
            </w:rPr>
            <w:fldChar w:fldCharType="separate"/>
          </w:r>
          <w:r w:rsidR="00F7606F" w:rsidRPr="00F7606F">
            <w:rPr>
              <w:rStyle w:val="PageNumber"/>
              <w:noProof/>
              <w:sz w:val="18"/>
              <w:szCs w:val="18"/>
            </w:rPr>
            <w:t>1</w:t>
          </w:r>
          <w:r w:rsidRPr="00F7606F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F7606F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F7606F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F7606F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F7606F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Pr="00F7606F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606F" w:rsidRPr="00F7606F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F7606F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F7606F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F7606F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F7606F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F7606F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Pr="00F7606F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606F" w:rsidRPr="00F7606F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01D2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01D2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52" w:rsidRDefault="00AC0052" w:rsidP="00C11370">
      <w:r>
        <w:separator/>
      </w:r>
    </w:p>
  </w:footnote>
  <w:footnote w:type="continuationSeparator" w:id="0">
    <w:p w:rsidR="00AC0052" w:rsidRDefault="00AC0052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F7606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534C"/>
    <w:rsid w:val="00012EC6"/>
    <w:rsid w:val="00015425"/>
    <w:rsid w:val="00017190"/>
    <w:rsid w:val="00026DD3"/>
    <w:rsid w:val="00044D71"/>
    <w:rsid w:val="00047738"/>
    <w:rsid w:val="00055F64"/>
    <w:rsid w:val="00071D86"/>
    <w:rsid w:val="00077887"/>
    <w:rsid w:val="00091C7B"/>
    <w:rsid w:val="000925D0"/>
    <w:rsid w:val="00092FD1"/>
    <w:rsid w:val="000A1F20"/>
    <w:rsid w:val="000B0200"/>
    <w:rsid w:val="000B2913"/>
    <w:rsid w:val="000C52D5"/>
    <w:rsid w:val="000D401A"/>
    <w:rsid w:val="000E5E90"/>
    <w:rsid w:val="001000DE"/>
    <w:rsid w:val="001049F4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E7160"/>
    <w:rsid w:val="00202B5C"/>
    <w:rsid w:val="00211556"/>
    <w:rsid w:val="002305A8"/>
    <w:rsid w:val="00253A51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2162F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2ECB"/>
    <w:rsid w:val="00405654"/>
    <w:rsid w:val="004108E3"/>
    <w:rsid w:val="00423727"/>
    <w:rsid w:val="00427C50"/>
    <w:rsid w:val="004500FC"/>
    <w:rsid w:val="00452C3E"/>
    <w:rsid w:val="00455B37"/>
    <w:rsid w:val="0046192F"/>
    <w:rsid w:val="00464898"/>
    <w:rsid w:val="00465703"/>
    <w:rsid w:val="004717BA"/>
    <w:rsid w:val="00476990"/>
    <w:rsid w:val="00480482"/>
    <w:rsid w:val="004B6427"/>
    <w:rsid w:val="004C2FB5"/>
    <w:rsid w:val="004C4514"/>
    <w:rsid w:val="004C47E8"/>
    <w:rsid w:val="004E29DD"/>
    <w:rsid w:val="004E341D"/>
    <w:rsid w:val="004F2BEA"/>
    <w:rsid w:val="00501D20"/>
    <w:rsid w:val="00503862"/>
    <w:rsid w:val="0050393A"/>
    <w:rsid w:val="00520873"/>
    <w:rsid w:val="005541E8"/>
    <w:rsid w:val="00555177"/>
    <w:rsid w:val="00555D1E"/>
    <w:rsid w:val="00564EEA"/>
    <w:rsid w:val="00584ADD"/>
    <w:rsid w:val="005A4974"/>
    <w:rsid w:val="005B2F55"/>
    <w:rsid w:val="005C0B39"/>
    <w:rsid w:val="005D43FB"/>
    <w:rsid w:val="005E0F01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4D25"/>
    <w:rsid w:val="007168CB"/>
    <w:rsid w:val="00720CB2"/>
    <w:rsid w:val="007235C0"/>
    <w:rsid w:val="00723CC5"/>
    <w:rsid w:val="007335A3"/>
    <w:rsid w:val="00740804"/>
    <w:rsid w:val="0075703C"/>
    <w:rsid w:val="00757EF1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5A50"/>
    <w:rsid w:val="008A72A6"/>
    <w:rsid w:val="008B3E3E"/>
    <w:rsid w:val="008C03DE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7718B"/>
    <w:rsid w:val="009841C4"/>
    <w:rsid w:val="00995E87"/>
    <w:rsid w:val="009B2269"/>
    <w:rsid w:val="009C3F52"/>
    <w:rsid w:val="009D2E0E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A6293"/>
    <w:rsid w:val="00AC0052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0C47"/>
    <w:rsid w:val="00BB1614"/>
    <w:rsid w:val="00BB7F7D"/>
    <w:rsid w:val="00BC6F19"/>
    <w:rsid w:val="00BC71C8"/>
    <w:rsid w:val="00BD15ED"/>
    <w:rsid w:val="00BD1C46"/>
    <w:rsid w:val="00BD6B46"/>
    <w:rsid w:val="00BD6DFE"/>
    <w:rsid w:val="00C11370"/>
    <w:rsid w:val="00C16FA5"/>
    <w:rsid w:val="00C23EB6"/>
    <w:rsid w:val="00C30CA7"/>
    <w:rsid w:val="00C349B9"/>
    <w:rsid w:val="00C35028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606F"/>
    <w:rsid w:val="00F82BBA"/>
    <w:rsid w:val="00F95A08"/>
    <w:rsid w:val="00FA00FA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4D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pr@ina.hr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ina.hr/investitori/financijska-izvjesca/prezentacije-9682/9682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Knežević Sandra</cp:lastModifiedBy>
  <cp:revision>5</cp:revision>
  <dcterms:created xsi:type="dcterms:W3CDTF">2019-06-11T08:36:00Z</dcterms:created>
  <dcterms:modified xsi:type="dcterms:W3CDTF">2019-06-12T12:05:00Z</dcterms:modified>
</cp:coreProperties>
</file>