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819D1" w14:textId="5E0D18FC" w:rsidR="00752222" w:rsidRDefault="00752222" w:rsidP="006140E9">
      <w:pPr>
        <w:pStyle w:val="NoSpacing"/>
        <w:rPr>
          <w:sz w:val="24"/>
        </w:rPr>
      </w:pPr>
    </w:p>
    <w:p w14:paraId="3CB73E00" w14:textId="77777777" w:rsidR="004718BA" w:rsidRDefault="004718BA" w:rsidP="002E0E56">
      <w:pPr>
        <w:pStyle w:val="NoSpacing"/>
        <w:rPr>
          <w:sz w:val="24"/>
        </w:rPr>
      </w:pPr>
    </w:p>
    <w:p w14:paraId="4CC8AFCE" w14:textId="77777777" w:rsidR="005F3519" w:rsidRDefault="005F3519" w:rsidP="002E0E56">
      <w:pPr>
        <w:pStyle w:val="NoSpacing"/>
      </w:pPr>
    </w:p>
    <w:p w14:paraId="065285A1" w14:textId="77777777" w:rsidR="002E0E56" w:rsidRDefault="002E0E56" w:rsidP="002E0E56">
      <w:pPr>
        <w:pStyle w:val="NoSpacing"/>
      </w:pPr>
    </w:p>
    <w:p w14:paraId="7C7C7585" w14:textId="77777777" w:rsidR="006140E9" w:rsidRDefault="006140E9" w:rsidP="006140E9">
      <w:pPr>
        <w:pStyle w:val="NoSpacing"/>
      </w:pPr>
    </w:p>
    <w:p w14:paraId="4DB576B6" w14:textId="1DFEB160" w:rsidR="006140E9" w:rsidRDefault="005B4C22" w:rsidP="006140E9">
      <w:pPr>
        <w:pStyle w:val="NoSpacing"/>
      </w:pPr>
      <w:r>
        <w:t>Zagreb, 5. lipnja 2018</w:t>
      </w:r>
      <w:r w:rsidR="006140E9">
        <w:t>. godine</w:t>
      </w:r>
    </w:p>
    <w:p w14:paraId="459806A6" w14:textId="77777777" w:rsidR="006140E9" w:rsidRDefault="006140E9" w:rsidP="006140E9">
      <w:pPr>
        <w:pStyle w:val="NoSpacing"/>
      </w:pPr>
    </w:p>
    <w:p w14:paraId="7443E2AC" w14:textId="77777777" w:rsidR="006140E9" w:rsidRDefault="006140E9" w:rsidP="006140E9">
      <w:pPr>
        <w:pStyle w:val="NoSpacing"/>
        <w:jc w:val="right"/>
        <w:rPr>
          <w:rFonts w:cs="Arial"/>
          <w:bCs/>
          <w:color w:val="006699"/>
          <w:sz w:val="28"/>
          <w:szCs w:val="28"/>
        </w:rPr>
      </w:pPr>
      <w:r>
        <w:rPr>
          <w:rFonts w:cs="Arial"/>
          <w:bCs/>
          <w:color w:val="006699"/>
          <w:sz w:val="28"/>
          <w:szCs w:val="28"/>
        </w:rPr>
        <w:t>Priopćenje za javnost</w:t>
      </w:r>
    </w:p>
    <w:p w14:paraId="6B5BCE8D" w14:textId="77777777" w:rsidR="006140E9" w:rsidRDefault="006140E9" w:rsidP="006140E9">
      <w:pPr>
        <w:pStyle w:val="NoSpacing"/>
        <w:rPr>
          <w:rFonts w:cs="Arial"/>
          <w:b/>
          <w:bCs/>
          <w:color w:val="006699"/>
          <w:sz w:val="28"/>
          <w:szCs w:val="28"/>
        </w:rPr>
      </w:pPr>
    </w:p>
    <w:p w14:paraId="3C0FF0FB" w14:textId="7B27396A" w:rsidR="006140E9" w:rsidRDefault="005B4C22" w:rsidP="006140E9">
      <w:pPr>
        <w:pStyle w:val="NoSpacing"/>
        <w:rPr>
          <w:rFonts w:cs="Arial"/>
          <w:b/>
          <w:bCs/>
          <w:color w:val="006699"/>
          <w:sz w:val="28"/>
          <w:szCs w:val="28"/>
        </w:rPr>
      </w:pPr>
      <w:r>
        <w:rPr>
          <w:rFonts w:cs="Arial"/>
          <w:b/>
          <w:bCs/>
          <w:color w:val="006699"/>
          <w:sz w:val="28"/>
          <w:szCs w:val="28"/>
        </w:rPr>
        <w:t>Ovoga vikenda vozi se 44</w:t>
      </w:r>
      <w:r w:rsidR="006140E9">
        <w:rPr>
          <w:rFonts w:cs="Arial"/>
          <w:b/>
          <w:bCs/>
          <w:color w:val="006699"/>
          <w:sz w:val="28"/>
          <w:szCs w:val="28"/>
        </w:rPr>
        <w:t xml:space="preserve">. INA Delta </w:t>
      </w:r>
      <w:proofErr w:type="spellStart"/>
      <w:r w:rsidR="006140E9">
        <w:rPr>
          <w:rFonts w:cs="Arial"/>
          <w:b/>
          <w:bCs/>
          <w:color w:val="006699"/>
          <w:sz w:val="28"/>
          <w:szCs w:val="28"/>
        </w:rPr>
        <w:t>Rally</w:t>
      </w:r>
      <w:proofErr w:type="spellEnd"/>
      <w:r>
        <w:rPr>
          <w:rFonts w:cs="Arial"/>
          <w:b/>
          <w:bCs/>
          <w:color w:val="006699"/>
          <w:sz w:val="28"/>
          <w:szCs w:val="28"/>
        </w:rPr>
        <w:t xml:space="preserve"> </w:t>
      </w:r>
      <w:r w:rsidR="006140E9">
        <w:rPr>
          <w:rFonts w:cs="Arial"/>
          <w:b/>
          <w:bCs/>
          <w:color w:val="006699"/>
          <w:sz w:val="28"/>
          <w:szCs w:val="28"/>
        </w:rPr>
        <w:br/>
      </w:r>
    </w:p>
    <w:p w14:paraId="4A9CAD77" w14:textId="7339EA7C" w:rsidR="006140E9" w:rsidRPr="004718BA" w:rsidRDefault="006140E9" w:rsidP="005671AF">
      <w:pPr>
        <w:pStyle w:val="NoSpacing"/>
        <w:widowControl w:val="0"/>
        <w:numPr>
          <w:ilvl w:val="0"/>
          <w:numId w:val="10"/>
        </w:numPr>
        <w:suppressAutoHyphens/>
        <w:autoSpaceDN w:val="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Na najstarijem i najpopularnijem automobilističkom natjecanju u Hrvatskoj očekuje se </w:t>
      </w:r>
      <w:r w:rsidR="000D5C95" w:rsidRPr="00A8719C">
        <w:rPr>
          <w:rFonts w:cs="Arial"/>
          <w:b/>
          <w:sz w:val="24"/>
        </w:rPr>
        <w:t>6</w:t>
      </w:r>
      <w:r w:rsidR="00A8719C">
        <w:rPr>
          <w:rFonts w:cs="Arial"/>
          <w:b/>
          <w:sz w:val="24"/>
        </w:rPr>
        <w:t xml:space="preserve">7 </w:t>
      </w:r>
      <w:r>
        <w:rPr>
          <w:rFonts w:cs="Arial"/>
          <w:b/>
          <w:sz w:val="24"/>
        </w:rPr>
        <w:t>posada</w:t>
      </w:r>
    </w:p>
    <w:p w14:paraId="3F180FE4" w14:textId="77777777" w:rsidR="00DB4142" w:rsidRDefault="00DB4142" w:rsidP="005671AF">
      <w:pPr>
        <w:pStyle w:val="ListParagraph"/>
        <w:numPr>
          <w:ilvl w:val="0"/>
          <w:numId w:val="10"/>
        </w:numPr>
        <w:suppressAutoHyphens/>
        <w:autoSpaceDN w:val="0"/>
        <w:spacing w:after="0" w:line="240" w:lineRule="auto"/>
        <w:contextualSpacing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I ove godine INA Delta </w:t>
      </w:r>
      <w:proofErr w:type="spellStart"/>
      <w:r>
        <w:rPr>
          <w:rFonts w:cs="Arial"/>
          <w:b/>
          <w:sz w:val="24"/>
        </w:rPr>
        <w:t>Rally</w:t>
      </w:r>
      <w:proofErr w:type="spellEnd"/>
      <w:r>
        <w:rPr>
          <w:rFonts w:cs="Arial"/>
          <w:b/>
          <w:sz w:val="24"/>
        </w:rPr>
        <w:t xml:space="preserve"> dio je FIA European </w:t>
      </w:r>
      <w:proofErr w:type="spellStart"/>
      <w:r>
        <w:rPr>
          <w:rFonts w:cs="Arial"/>
          <w:b/>
          <w:sz w:val="24"/>
        </w:rPr>
        <w:t>Rally</w:t>
      </w:r>
      <w:proofErr w:type="spellEnd"/>
      <w:r>
        <w:rPr>
          <w:rFonts w:cs="Arial"/>
          <w:b/>
          <w:sz w:val="24"/>
        </w:rPr>
        <w:t xml:space="preserve"> </w:t>
      </w:r>
      <w:proofErr w:type="spellStart"/>
      <w:r>
        <w:rPr>
          <w:rFonts w:cs="Arial"/>
          <w:b/>
          <w:sz w:val="24"/>
        </w:rPr>
        <w:t>Trophyja</w:t>
      </w:r>
      <w:proofErr w:type="spellEnd"/>
      <w:r>
        <w:rPr>
          <w:rFonts w:cs="Arial"/>
          <w:b/>
          <w:sz w:val="24"/>
        </w:rPr>
        <w:t>, a po prvi puta i</w:t>
      </w:r>
      <w:r w:rsidRPr="005B4C22">
        <w:rPr>
          <w:rFonts w:cs="Arial"/>
          <w:b/>
          <w:sz w:val="24"/>
        </w:rPr>
        <w:t xml:space="preserve"> </w:t>
      </w:r>
      <w:r w:rsidRPr="004718BA">
        <w:rPr>
          <w:rFonts w:cs="Arial"/>
          <w:b/>
          <w:sz w:val="24"/>
        </w:rPr>
        <w:t xml:space="preserve">Alpe Adria </w:t>
      </w:r>
      <w:proofErr w:type="spellStart"/>
      <w:r w:rsidRPr="004718BA">
        <w:rPr>
          <w:rFonts w:cs="Arial"/>
          <w:b/>
          <w:sz w:val="24"/>
        </w:rPr>
        <w:t>Rally</w:t>
      </w:r>
      <w:proofErr w:type="spellEnd"/>
      <w:r w:rsidRPr="004718BA">
        <w:rPr>
          <w:rFonts w:cs="Arial"/>
          <w:b/>
          <w:sz w:val="24"/>
        </w:rPr>
        <w:t xml:space="preserve"> Cupa</w:t>
      </w:r>
    </w:p>
    <w:p w14:paraId="77B797BA" w14:textId="58AE59F0" w:rsidR="006140E9" w:rsidRDefault="006140E9" w:rsidP="005671AF">
      <w:pPr>
        <w:pStyle w:val="NoSpacing"/>
        <w:widowControl w:val="0"/>
        <w:numPr>
          <w:ilvl w:val="0"/>
          <w:numId w:val="10"/>
        </w:numPr>
        <w:suppressAutoHyphens/>
        <w:autoSpaceDN w:val="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Dvodnevno natjecanje podupiru INA, kao glavni pokrovitelj, te Grad Zagreb</w:t>
      </w:r>
    </w:p>
    <w:p w14:paraId="5944B12E" w14:textId="70F9455C" w:rsidR="006140E9" w:rsidRPr="004718BA" w:rsidRDefault="005B4C22" w:rsidP="005671AF">
      <w:pPr>
        <w:pStyle w:val="NoSpacing"/>
        <w:widowControl w:val="0"/>
        <w:numPr>
          <w:ilvl w:val="0"/>
          <w:numId w:val="10"/>
        </w:numPr>
        <w:suppressAutoHyphens/>
        <w:autoSpaceDN w:val="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B</w:t>
      </w:r>
      <w:r w:rsidR="006140E9">
        <w:rPr>
          <w:rFonts w:cs="Arial"/>
          <w:b/>
          <w:sz w:val="24"/>
        </w:rPr>
        <w:t>ogat zabavni program za posjetitelje</w:t>
      </w:r>
    </w:p>
    <w:p w14:paraId="3F374E33" w14:textId="77777777" w:rsidR="006140E9" w:rsidRDefault="006140E9" w:rsidP="006140E9">
      <w:pPr>
        <w:pStyle w:val="NoSpacing"/>
        <w:jc w:val="both"/>
        <w:rPr>
          <w:rFonts w:cs="Arial"/>
          <w:b/>
          <w:bCs/>
          <w:color w:val="006699"/>
          <w:sz w:val="28"/>
          <w:szCs w:val="28"/>
        </w:rPr>
      </w:pPr>
    </w:p>
    <w:p w14:paraId="6AEF0C54" w14:textId="72506D61" w:rsidR="00DB4142" w:rsidRDefault="005B4C22" w:rsidP="006140E9">
      <w:pPr>
        <w:pStyle w:val="NoSpacing"/>
        <w:jc w:val="both"/>
        <w:rPr>
          <w:b/>
          <w:bCs/>
        </w:rPr>
      </w:pPr>
      <w:r>
        <w:rPr>
          <w:b/>
          <w:bCs/>
        </w:rPr>
        <w:t>Zagreb, 5. lipnja 2018</w:t>
      </w:r>
      <w:r w:rsidR="006140E9">
        <w:rPr>
          <w:b/>
          <w:bCs/>
        </w:rPr>
        <w:t>. –</w:t>
      </w:r>
      <w:r w:rsidR="002C10C4">
        <w:rPr>
          <w:b/>
          <w:bCs/>
        </w:rPr>
        <w:t xml:space="preserve"> </w:t>
      </w:r>
      <w:r w:rsidR="00DB4142">
        <w:rPr>
          <w:b/>
          <w:bCs/>
        </w:rPr>
        <w:t>J</w:t>
      </w:r>
      <w:r>
        <w:rPr>
          <w:b/>
          <w:bCs/>
        </w:rPr>
        <w:t xml:space="preserve">avnosti je </w:t>
      </w:r>
      <w:r w:rsidR="00DB4142">
        <w:rPr>
          <w:b/>
          <w:bCs/>
        </w:rPr>
        <w:t xml:space="preserve">na platou ispred Upravne </w:t>
      </w:r>
      <w:r w:rsidR="00DB4142" w:rsidRPr="00A40934">
        <w:rPr>
          <w:b/>
          <w:bCs/>
        </w:rPr>
        <w:t xml:space="preserve">zgrade Ine </w:t>
      </w:r>
      <w:r>
        <w:rPr>
          <w:b/>
          <w:bCs/>
        </w:rPr>
        <w:t>predstavljen 44</w:t>
      </w:r>
      <w:r w:rsidR="006140E9">
        <w:rPr>
          <w:b/>
          <w:bCs/>
        </w:rPr>
        <w:t xml:space="preserve">. po redu INA Delta </w:t>
      </w:r>
      <w:proofErr w:type="spellStart"/>
      <w:r w:rsidR="006140E9">
        <w:rPr>
          <w:b/>
          <w:bCs/>
        </w:rPr>
        <w:t>Rally</w:t>
      </w:r>
      <w:proofErr w:type="spellEnd"/>
      <w:r w:rsidR="006140E9">
        <w:rPr>
          <w:b/>
          <w:bCs/>
        </w:rPr>
        <w:t xml:space="preserve"> koji će se u organizaciji Auto </w:t>
      </w:r>
      <w:r>
        <w:rPr>
          <w:b/>
          <w:bCs/>
        </w:rPr>
        <w:t>kluba INA Delta Zagreb održati 8. i 9</w:t>
      </w:r>
      <w:r w:rsidR="006140E9">
        <w:rPr>
          <w:b/>
          <w:bCs/>
        </w:rPr>
        <w:t xml:space="preserve">. lipnja. </w:t>
      </w:r>
      <w:r w:rsidR="004718BA" w:rsidRPr="006140E9">
        <w:rPr>
          <w:b/>
          <w:bCs/>
        </w:rPr>
        <w:t>Ut</w:t>
      </w:r>
      <w:r w:rsidR="004718BA">
        <w:rPr>
          <w:b/>
          <w:bCs/>
        </w:rPr>
        <w:t>rka započinje tradicionalnim c</w:t>
      </w:r>
      <w:r w:rsidR="004718BA" w:rsidRPr="006140E9">
        <w:rPr>
          <w:b/>
          <w:bCs/>
        </w:rPr>
        <w:t>eremonijalnim startom iza Uprav</w:t>
      </w:r>
      <w:r w:rsidR="004718BA">
        <w:rPr>
          <w:b/>
          <w:bCs/>
        </w:rPr>
        <w:t>ne zgrade Ine u 16:00 sati, a u lov na pobjedu ove godine kreće</w:t>
      </w:r>
      <w:r w:rsidR="004718BA" w:rsidRPr="006140E9">
        <w:rPr>
          <w:b/>
          <w:bCs/>
        </w:rPr>
        <w:t xml:space="preserve"> </w:t>
      </w:r>
      <w:r w:rsidR="00A8719C" w:rsidRPr="00A8719C">
        <w:rPr>
          <w:b/>
          <w:bCs/>
        </w:rPr>
        <w:t>67</w:t>
      </w:r>
      <w:r w:rsidR="004718BA" w:rsidRPr="006140E9">
        <w:rPr>
          <w:b/>
          <w:bCs/>
        </w:rPr>
        <w:t xml:space="preserve"> posada.</w:t>
      </w:r>
    </w:p>
    <w:p w14:paraId="21929937" w14:textId="77777777" w:rsidR="00DB4142" w:rsidRDefault="00DB4142" w:rsidP="006140E9">
      <w:pPr>
        <w:pStyle w:val="NoSpacing"/>
        <w:jc w:val="both"/>
        <w:rPr>
          <w:b/>
          <w:bCs/>
        </w:rPr>
      </w:pPr>
    </w:p>
    <w:p w14:paraId="0739A9A8" w14:textId="7C755901" w:rsidR="006140E9" w:rsidRPr="00310A7C" w:rsidRDefault="004718BA" w:rsidP="00DB4142">
      <w:pPr>
        <w:pStyle w:val="NoSpacing"/>
        <w:jc w:val="both"/>
        <w:rPr>
          <w:i/>
        </w:rPr>
      </w:pPr>
      <w:r>
        <w:rPr>
          <w:bCs/>
        </w:rPr>
        <w:t>Ovogodišnje natjecanje</w:t>
      </w:r>
      <w:r w:rsidR="00DB4142" w:rsidRPr="005A6A8F">
        <w:rPr>
          <w:bCs/>
        </w:rPr>
        <w:t xml:space="preserve"> predstavil</w:t>
      </w:r>
      <w:r w:rsidR="00E62034">
        <w:rPr>
          <w:bCs/>
        </w:rPr>
        <w:t>a</w:t>
      </w:r>
      <w:r w:rsidR="00DB4142" w:rsidRPr="005A6A8F">
        <w:rPr>
          <w:bCs/>
        </w:rPr>
        <w:t xml:space="preserve"> je</w:t>
      </w:r>
      <w:r w:rsidR="006140E9" w:rsidRPr="005A6A8F">
        <w:rPr>
          <w:bCs/>
        </w:rPr>
        <w:t xml:space="preserve"> gđa. Mirjana Šimek Bilić, direktorica utrke</w:t>
      </w:r>
      <w:r w:rsidR="00DB4142" w:rsidRPr="005A6A8F">
        <w:rPr>
          <w:bCs/>
        </w:rPr>
        <w:t>:</w:t>
      </w:r>
      <w:r w:rsidR="006140E9" w:rsidRPr="006140E9">
        <w:t xml:space="preserve"> </w:t>
      </w:r>
      <w:r w:rsidR="006140E9" w:rsidRPr="00310A7C">
        <w:rPr>
          <w:i/>
        </w:rPr>
        <w:t xml:space="preserve">„INA Delta </w:t>
      </w:r>
      <w:proofErr w:type="spellStart"/>
      <w:r w:rsidR="006140E9" w:rsidRPr="00310A7C">
        <w:rPr>
          <w:i/>
        </w:rPr>
        <w:t>Rally</w:t>
      </w:r>
      <w:proofErr w:type="spellEnd"/>
      <w:r w:rsidR="006140E9" w:rsidRPr="00310A7C">
        <w:rPr>
          <w:i/>
        </w:rPr>
        <w:t xml:space="preserve"> </w:t>
      </w:r>
      <w:r w:rsidR="005A6A8F" w:rsidRPr="00310A7C">
        <w:rPr>
          <w:i/>
        </w:rPr>
        <w:t>nastavlja se</w:t>
      </w:r>
      <w:r w:rsidR="006140E9" w:rsidRPr="00310A7C">
        <w:rPr>
          <w:i/>
        </w:rPr>
        <w:t xml:space="preserve"> vozi</w:t>
      </w:r>
      <w:r w:rsidR="005A6A8F" w:rsidRPr="00310A7C">
        <w:rPr>
          <w:i/>
        </w:rPr>
        <w:t>ti</w:t>
      </w:r>
      <w:r w:rsidR="006140E9" w:rsidRPr="00310A7C">
        <w:rPr>
          <w:i/>
        </w:rPr>
        <w:t xml:space="preserve"> za European </w:t>
      </w:r>
      <w:proofErr w:type="spellStart"/>
      <w:r w:rsidR="006140E9" w:rsidRPr="00310A7C">
        <w:rPr>
          <w:i/>
        </w:rPr>
        <w:t>Rally</w:t>
      </w:r>
      <w:proofErr w:type="spellEnd"/>
      <w:r w:rsidR="006140E9" w:rsidRPr="00310A7C">
        <w:rPr>
          <w:i/>
        </w:rPr>
        <w:t xml:space="preserve"> </w:t>
      </w:r>
      <w:proofErr w:type="spellStart"/>
      <w:r w:rsidR="006140E9" w:rsidRPr="00310A7C">
        <w:rPr>
          <w:i/>
        </w:rPr>
        <w:t>Trophy</w:t>
      </w:r>
      <w:proofErr w:type="spellEnd"/>
      <w:r w:rsidR="006140E9" w:rsidRPr="00310A7C">
        <w:rPr>
          <w:i/>
        </w:rPr>
        <w:t xml:space="preserve">, </w:t>
      </w:r>
      <w:r w:rsidRPr="00310A7C">
        <w:rPr>
          <w:i/>
        </w:rPr>
        <w:t xml:space="preserve">a ove godine po prvi puta boduje </w:t>
      </w:r>
      <w:r w:rsidR="00E62034" w:rsidRPr="00310A7C">
        <w:rPr>
          <w:i/>
        </w:rPr>
        <w:t xml:space="preserve">se </w:t>
      </w:r>
      <w:r w:rsidR="00E62034">
        <w:rPr>
          <w:i/>
        </w:rPr>
        <w:t xml:space="preserve">i </w:t>
      </w:r>
      <w:r w:rsidRPr="00310A7C">
        <w:rPr>
          <w:i/>
        </w:rPr>
        <w:t xml:space="preserve">za Alpe Adria </w:t>
      </w:r>
      <w:proofErr w:type="spellStart"/>
      <w:r w:rsidRPr="00310A7C">
        <w:rPr>
          <w:i/>
        </w:rPr>
        <w:t>Rally</w:t>
      </w:r>
      <w:proofErr w:type="spellEnd"/>
      <w:r w:rsidRPr="00310A7C">
        <w:rPr>
          <w:i/>
        </w:rPr>
        <w:t xml:space="preserve"> Cup, </w:t>
      </w:r>
      <w:r w:rsidR="006140E9" w:rsidRPr="00310A7C">
        <w:rPr>
          <w:i/>
        </w:rPr>
        <w:t>što svakako jamči atra</w:t>
      </w:r>
      <w:r w:rsidRPr="00310A7C">
        <w:rPr>
          <w:i/>
        </w:rPr>
        <w:t>ktivnost same priredbe. N</w:t>
      </w:r>
      <w:r w:rsidR="006140E9" w:rsidRPr="00310A7C">
        <w:rPr>
          <w:i/>
        </w:rPr>
        <w:t xml:space="preserve">a startu </w:t>
      </w:r>
      <w:r w:rsidRPr="00310A7C">
        <w:rPr>
          <w:i/>
        </w:rPr>
        <w:t xml:space="preserve">nas </w:t>
      </w:r>
      <w:r w:rsidR="00A8719C">
        <w:rPr>
          <w:i/>
        </w:rPr>
        <w:t>očekuje više od 14</w:t>
      </w:r>
      <w:r w:rsidR="006140E9" w:rsidRPr="00310A7C">
        <w:rPr>
          <w:i/>
        </w:rPr>
        <w:t xml:space="preserve"> vrhunski pripremljenih ERT automobila.</w:t>
      </w:r>
      <w:r w:rsidRPr="00310A7C">
        <w:rPr>
          <w:i/>
        </w:rPr>
        <w:t xml:space="preserve"> </w:t>
      </w:r>
      <w:r w:rsidR="006140E9" w:rsidRPr="00310A7C">
        <w:rPr>
          <w:i/>
        </w:rPr>
        <w:t>Uz već standardne lokacije oko Zagrebačkog velesajma te na Sljemenu</w:t>
      </w:r>
      <w:r w:rsidR="005A6A8F" w:rsidRPr="00310A7C">
        <w:rPr>
          <w:i/>
        </w:rPr>
        <w:t xml:space="preserve">, dva </w:t>
      </w:r>
      <w:proofErr w:type="spellStart"/>
      <w:r w:rsidR="005A6A8F" w:rsidRPr="00310A7C">
        <w:rPr>
          <w:i/>
        </w:rPr>
        <w:t>brzinca</w:t>
      </w:r>
      <w:proofErr w:type="spellEnd"/>
      <w:r w:rsidR="005A6A8F" w:rsidRPr="00310A7C">
        <w:rPr>
          <w:i/>
        </w:rPr>
        <w:t xml:space="preserve"> prvoga dana utrke</w:t>
      </w:r>
      <w:r w:rsidR="006140E9" w:rsidRPr="00310A7C">
        <w:rPr>
          <w:i/>
        </w:rPr>
        <w:t xml:space="preserve"> održat će se</w:t>
      </w:r>
      <w:r w:rsidR="00DB4142" w:rsidRPr="00310A7C">
        <w:rPr>
          <w:i/>
        </w:rPr>
        <w:t xml:space="preserve"> kao i lani</w:t>
      </w:r>
      <w:r w:rsidR="005A6A8F" w:rsidRPr="00310A7C">
        <w:rPr>
          <w:i/>
        </w:rPr>
        <w:t xml:space="preserve"> u Dugom </w:t>
      </w:r>
      <w:r w:rsidR="00E62034">
        <w:rPr>
          <w:i/>
        </w:rPr>
        <w:t>S</w:t>
      </w:r>
      <w:r w:rsidR="005A6A8F" w:rsidRPr="00310A7C">
        <w:rPr>
          <w:i/>
        </w:rPr>
        <w:t xml:space="preserve">elu. Tamo će za gledatelje biti posebno atraktivan skok na Martin Bregu, a mnogo publike očekujemo i u </w:t>
      </w:r>
      <w:r w:rsidR="006140E9" w:rsidRPr="00310A7C">
        <w:rPr>
          <w:i/>
        </w:rPr>
        <w:t xml:space="preserve">Zagrebu </w:t>
      </w:r>
      <w:r w:rsidR="005A6A8F" w:rsidRPr="00310A7C">
        <w:rPr>
          <w:i/>
        </w:rPr>
        <w:t>gdje</w:t>
      </w:r>
      <w:r w:rsidRPr="00310A7C">
        <w:rPr>
          <w:i/>
        </w:rPr>
        <w:t xml:space="preserve"> je uz pomoć Ine pripremljen</w:t>
      </w:r>
      <w:r w:rsidR="005A6A8F" w:rsidRPr="00310A7C">
        <w:rPr>
          <w:i/>
        </w:rPr>
        <w:t xml:space="preserve"> bogat zabavni program</w:t>
      </w:r>
      <w:r w:rsidR="006140E9" w:rsidRPr="00310A7C">
        <w:rPr>
          <w:i/>
        </w:rPr>
        <w:t>.</w:t>
      </w:r>
      <w:r w:rsidR="00E62034">
        <w:rPr>
          <w:i/>
        </w:rPr>
        <w:t>“</w:t>
      </w:r>
    </w:p>
    <w:p w14:paraId="4A2E54B8" w14:textId="77777777" w:rsidR="006140E9" w:rsidRDefault="006140E9" w:rsidP="006140E9">
      <w:pPr>
        <w:pStyle w:val="NoSpacing"/>
        <w:jc w:val="both"/>
      </w:pPr>
    </w:p>
    <w:p w14:paraId="3A259A88" w14:textId="4999B821" w:rsidR="00C0163D" w:rsidRPr="00310A7C" w:rsidRDefault="006140E9" w:rsidP="00C0163D">
      <w:pPr>
        <w:pStyle w:val="NoSpacing"/>
        <w:jc w:val="both"/>
        <w:rPr>
          <w:rFonts w:ascii="Calibri" w:hAnsi="Calibri"/>
          <w:i/>
        </w:rPr>
      </w:pPr>
      <w:r>
        <w:t xml:space="preserve">Predsjednik Auto kluba INA Delta g. </w:t>
      </w:r>
      <w:r w:rsidR="00DB4142">
        <w:t xml:space="preserve">Berislav </w:t>
      </w:r>
      <w:proofErr w:type="spellStart"/>
      <w:r w:rsidR="00DB4142">
        <w:t>Čegelj</w:t>
      </w:r>
      <w:proofErr w:type="spellEnd"/>
      <w:r>
        <w:t xml:space="preserve"> </w:t>
      </w:r>
      <w:r w:rsidR="00310A7C">
        <w:t xml:space="preserve">naglasio </w:t>
      </w:r>
      <w:r w:rsidR="00E62034">
        <w:t>je kako</w:t>
      </w:r>
      <w:r w:rsidR="00310A7C">
        <w:t xml:space="preserve"> je ovogodišnja utrka kandidat za Europsko </w:t>
      </w:r>
      <w:proofErr w:type="spellStart"/>
      <w:r w:rsidR="00310A7C">
        <w:t>rally</w:t>
      </w:r>
      <w:proofErr w:type="spellEnd"/>
      <w:r w:rsidR="00310A7C">
        <w:t xml:space="preserve"> prvenstvo povijesnih sportskih vozila (</w:t>
      </w:r>
      <w:r w:rsidR="00310A7C" w:rsidRPr="00310A7C">
        <w:rPr>
          <w:i/>
        </w:rPr>
        <w:t xml:space="preserve">FIA European </w:t>
      </w:r>
      <w:proofErr w:type="spellStart"/>
      <w:r w:rsidR="00310A7C" w:rsidRPr="00310A7C">
        <w:rPr>
          <w:i/>
        </w:rPr>
        <w:t>Historic</w:t>
      </w:r>
      <w:proofErr w:type="spellEnd"/>
      <w:r w:rsidR="00310A7C" w:rsidRPr="00310A7C">
        <w:rPr>
          <w:i/>
        </w:rPr>
        <w:t xml:space="preserve"> </w:t>
      </w:r>
      <w:proofErr w:type="spellStart"/>
      <w:r w:rsidR="00310A7C" w:rsidRPr="00310A7C">
        <w:rPr>
          <w:i/>
        </w:rPr>
        <w:t>Sporting</w:t>
      </w:r>
      <w:proofErr w:type="spellEnd"/>
      <w:r w:rsidR="00310A7C" w:rsidRPr="00310A7C">
        <w:rPr>
          <w:i/>
        </w:rPr>
        <w:t xml:space="preserve"> </w:t>
      </w:r>
      <w:proofErr w:type="spellStart"/>
      <w:r w:rsidR="00310A7C" w:rsidRPr="00310A7C">
        <w:rPr>
          <w:i/>
        </w:rPr>
        <w:t>Rally</w:t>
      </w:r>
      <w:proofErr w:type="spellEnd"/>
      <w:r w:rsidR="00310A7C" w:rsidRPr="00310A7C">
        <w:rPr>
          <w:i/>
        </w:rPr>
        <w:t xml:space="preserve"> </w:t>
      </w:r>
      <w:proofErr w:type="spellStart"/>
      <w:r w:rsidR="00310A7C" w:rsidRPr="00310A7C">
        <w:rPr>
          <w:i/>
        </w:rPr>
        <w:t>Championship</w:t>
      </w:r>
      <w:proofErr w:type="spellEnd"/>
      <w:r w:rsidR="00310A7C" w:rsidRPr="00310A7C">
        <w:t>) te</w:t>
      </w:r>
      <w:r w:rsidR="002E3729" w:rsidRPr="00310A7C">
        <w:t xml:space="preserve"> dodao:</w:t>
      </w:r>
      <w:r w:rsidRPr="00310A7C">
        <w:t xml:space="preserve"> </w:t>
      </w:r>
      <w:r w:rsidRPr="00310A7C">
        <w:rPr>
          <w:i/>
        </w:rPr>
        <w:t>„</w:t>
      </w:r>
      <w:r w:rsidR="00C0163D" w:rsidRPr="00310A7C">
        <w:rPr>
          <w:rFonts w:ascii="Calibri" w:hAnsi="Calibri"/>
          <w:i/>
        </w:rPr>
        <w:t xml:space="preserve">Ponosni smo što je INA Delta </w:t>
      </w:r>
      <w:proofErr w:type="spellStart"/>
      <w:r w:rsidR="00C0163D" w:rsidRPr="00310A7C">
        <w:rPr>
          <w:rFonts w:ascii="Calibri" w:hAnsi="Calibri"/>
          <w:i/>
        </w:rPr>
        <w:t>Rally</w:t>
      </w:r>
      <w:proofErr w:type="spellEnd"/>
      <w:r w:rsidR="00C0163D" w:rsidRPr="00310A7C">
        <w:rPr>
          <w:rFonts w:ascii="Calibri" w:hAnsi="Calibri"/>
          <w:i/>
        </w:rPr>
        <w:t>, upornošću AK INA Delte i bezrezervnom podrškom Grada Zagreba i Ine kao dugogodišnjih glavnih pokrovitelja</w:t>
      </w:r>
      <w:r w:rsidR="00E62034">
        <w:rPr>
          <w:rFonts w:ascii="Calibri" w:hAnsi="Calibri"/>
          <w:i/>
        </w:rPr>
        <w:t>,</w:t>
      </w:r>
      <w:r w:rsidR="00C0163D" w:rsidRPr="00310A7C">
        <w:rPr>
          <w:rFonts w:ascii="Calibri" w:hAnsi="Calibri"/>
          <w:i/>
        </w:rPr>
        <w:t xml:space="preserve"> </w:t>
      </w:r>
      <w:r w:rsidR="00ED0851" w:rsidRPr="00310A7C">
        <w:rPr>
          <w:rFonts w:ascii="Calibri" w:hAnsi="Calibri"/>
          <w:i/>
        </w:rPr>
        <w:t xml:space="preserve">već godinama </w:t>
      </w:r>
      <w:r w:rsidR="00C0163D" w:rsidRPr="00310A7C">
        <w:rPr>
          <w:rFonts w:ascii="Calibri" w:hAnsi="Calibri"/>
          <w:i/>
        </w:rPr>
        <w:t>međunarodno prepoznata</w:t>
      </w:r>
      <w:r w:rsidR="00ED0851" w:rsidRPr="00310A7C">
        <w:rPr>
          <w:rFonts w:ascii="Calibri" w:hAnsi="Calibri"/>
          <w:i/>
        </w:rPr>
        <w:t xml:space="preserve"> utrka. </w:t>
      </w:r>
      <w:r w:rsidR="004718BA" w:rsidRPr="00310A7C">
        <w:rPr>
          <w:rFonts w:ascii="Calibri" w:hAnsi="Calibri"/>
          <w:i/>
        </w:rPr>
        <w:t>Radujemo se novoj vrhunskoj automobilističkoj poslastici</w:t>
      </w:r>
      <w:r w:rsidR="00C0163D" w:rsidRPr="00310A7C">
        <w:rPr>
          <w:rFonts w:ascii="Calibri" w:hAnsi="Calibri"/>
          <w:i/>
        </w:rPr>
        <w:t xml:space="preserve">.“ </w:t>
      </w:r>
    </w:p>
    <w:p w14:paraId="154E11C0" w14:textId="77777777" w:rsidR="006140E9" w:rsidRDefault="006140E9" w:rsidP="006140E9">
      <w:pPr>
        <w:pStyle w:val="NoSpacing"/>
        <w:jc w:val="both"/>
      </w:pPr>
    </w:p>
    <w:p w14:paraId="6F0BC04C" w14:textId="641764E4" w:rsidR="006140E9" w:rsidRDefault="002E3729" w:rsidP="00BA4CB1">
      <w:pPr>
        <w:jc w:val="both"/>
      </w:pPr>
      <w:r>
        <w:t>I</w:t>
      </w:r>
      <w:r w:rsidR="00ED0851">
        <w:t>NA će prvog</w:t>
      </w:r>
      <w:r w:rsidR="005671AF">
        <w:t xml:space="preserve"> dan</w:t>
      </w:r>
      <w:r w:rsidR="00ED0851">
        <w:t>a utrke osigurati</w:t>
      </w:r>
      <w:r w:rsidR="005671AF">
        <w:t xml:space="preserve"> zabavni program</w:t>
      </w:r>
      <w:r w:rsidR="00ED0851">
        <w:t xml:space="preserve"> za</w:t>
      </w:r>
      <w:r w:rsidR="005C61BE">
        <w:t xml:space="preserve"> </w:t>
      </w:r>
      <w:r w:rsidR="00ED0851">
        <w:t>gledatelje</w:t>
      </w:r>
      <w:r w:rsidR="005671AF">
        <w:t xml:space="preserve"> poput uvijek atraktivnog </w:t>
      </w:r>
      <w:proofErr w:type="spellStart"/>
      <w:r w:rsidR="005671AF">
        <w:t>driftanja</w:t>
      </w:r>
      <w:proofErr w:type="spellEnd"/>
      <w:r w:rsidR="005671AF">
        <w:t xml:space="preserve">, utrka </w:t>
      </w:r>
      <w:proofErr w:type="spellStart"/>
      <w:r w:rsidR="005671AF">
        <w:t>oldtimera</w:t>
      </w:r>
      <w:proofErr w:type="spellEnd"/>
      <w:r w:rsidR="005671AF">
        <w:t xml:space="preserve"> i neobičnih automobila</w:t>
      </w:r>
      <w:r w:rsidR="006140E9">
        <w:t xml:space="preserve">. </w:t>
      </w:r>
      <w:r w:rsidR="006140E9">
        <w:rPr>
          <w:i/>
        </w:rPr>
        <w:t>„</w:t>
      </w:r>
      <w:r w:rsidR="005C61BE">
        <w:rPr>
          <w:i/>
        </w:rPr>
        <w:t>Naša kompanija ima vodeću poziciju na tržištu zahvaljujući našim</w:t>
      </w:r>
      <w:r w:rsidR="005C61BE" w:rsidRPr="002E3729">
        <w:rPr>
          <w:i/>
        </w:rPr>
        <w:t xml:space="preserve"> viso</w:t>
      </w:r>
      <w:r w:rsidR="005C61BE">
        <w:rPr>
          <w:i/>
        </w:rPr>
        <w:t>ko kvalitetnim gorivima</w:t>
      </w:r>
      <w:r w:rsidR="005C61BE" w:rsidRPr="002E3729">
        <w:rPr>
          <w:i/>
        </w:rPr>
        <w:t xml:space="preserve"> i usluga</w:t>
      </w:r>
      <w:r w:rsidR="005C61BE">
        <w:rPr>
          <w:i/>
        </w:rPr>
        <w:t xml:space="preserve">ma, a lideri smo i u pružanju podrške automobilističkim manifestacijama u zemlji. Spregu naše industrije i automobilizma smatramo prirodnom i nadalje želimo zadržati poziciju prvog izbora kod kupaca te najpoželjnijeg partnera kada su u pitanju prestižni događaji kao što je INA Delta </w:t>
      </w:r>
      <w:proofErr w:type="spellStart"/>
      <w:r w:rsidR="005C61BE">
        <w:rPr>
          <w:i/>
        </w:rPr>
        <w:t>Rally</w:t>
      </w:r>
      <w:proofErr w:type="spellEnd"/>
      <w:r w:rsidR="005C61BE">
        <w:rPr>
          <w:i/>
        </w:rPr>
        <w:t>“</w:t>
      </w:r>
      <w:r w:rsidR="006140E9" w:rsidRPr="00943E2B">
        <w:rPr>
          <w:i/>
        </w:rPr>
        <w:t>,</w:t>
      </w:r>
      <w:r w:rsidR="006140E9" w:rsidRPr="00943E2B">
        <w:t xml:space="preserve"> dodao je g. </w:t>
      </w:r>
      <w:r w:rsidR="000B2B13">
        <w:t>Darko Markotić</w:t>
      </w:r>
      <w:r w:rsidR="00943E2B" w:rsidRPr="00943E2B">
        <w:t xml:space="preserve">, </w:t>
      </w:r>
      <w:r w:rsidR="003F2F70">
        <w:t>Inin operativni direk</w:t>
      </w:r>
      <w:r w:rsidR="000B2B13">
        <w:t>tor Usluga kupcima i maloprodaje</w:t>
      </w:r>
      <w:r w:rsidR="006140E9" w:rsidRPr="00943E2B">
        <w:t>.</w:t>
      </w:r>
    </w:p>
    <w:p w14:paraId="64572381" w14:textId="77777777" w:rsidR="009169E5" w:rsidRDefault="009169E5" w:rsidP="006140E9">
      <w:pPr>
        <w:pStyle w:val="NoSpacing"/>
        <w:jc w:val="both"/>
      </w:pPr>
      <w:r w:rsidRPr="009169E5">
        <w:lastRenderedPageBreak/>
        <w:t>Pročel</w:t>
      </w:r>
      <w:bookmarkStart w:id="0" w:name="_GoBack"/>
      <w:bookmarkEnd w:id="0"/>
      <w:r w:rsidRPr="009169E5">
        <w:t xml:space="preserve">nik Gradskog ureda za sport i mlade Grada Zagreba g. Milan Pavelić naglasio je: </w:t>
      </w:r>
      <w:r w:rsidRPr="009169E5">
        <w:rPr>
          <w:i/>
          <w:iCs/>
        </w:rPr>
        <w:t xml:space="preserve">„INA Delta </w:t>
      </w:r>
      <w:proofErr w:type="spellStart"/>
      <w:r w:rsidRPr="009169E5">
        <w:rPr>
          <w:i/>
          <w:iCs/>
        </w:rPr>
        <w:t>Rally</w:t>
      </w:r>
      <w:proofErr w:type="spellEnd"/>
      <w:r w:rsidRPr="009169E5">
        <w:rPr>
          <w:i/>
          <w:iCs/>
        </w:rPr>
        <w:t xml:space="preserve"> zbog svoje duge tradicije na određeni način je postao simbol Grada Zagreba i nezaobilazna automobilistička manifestacija. Ovakvi sportski događaji promiču ugled Grada kao europske turističke metropole.“</w:t>
      </w:r>
      <w:r>
        <w:t xml:space="preserve">  </w:t>
      </w:r>
    </w:p>
    <w:p w14:paraId="2C29F23E" w14:textId="77777777" w:rsidR="006140E9" w:rsidRDefault="006140E9" w:rsidP="006140E9">
      <w:pPr>
        <w:pStyle w:val="NoSpacing"/>
        <w:jc w:val="both"/>
      </w:pPr>
    </w:p>
    <w:p w14:paraId="603F048C" w14:textId="77777777" w:rsidR="006140E9" w:rsidRDefault="006140E9" w:rsidP="006140E9">
      <w:pPr>
        <w:pStyle w:val="NoSpacing"/>
        <w:jc w:val="center"/>
      </w:pPr>
      <w:r>
        <w:t>****</w:t>
      </w:r>
    </w:p>
    <w:p w14:paraId="5CD24C0E" w14:textId="77777777" w:rsidR="004718BA" w:rsidRDefault="004718BA" w:rsidP="006140E9">
      <w:pPr>
        <w:pStyle w:val="NoSpacing"/>
        <w:jc w:val="both"/>
      </w:pPr>
    </w:p>
    <w:p w14:paraId="6C9E4865" w14:textId="763737A5" w:rsidR="006140E9" w:rsidRDefault="006140E9" w:rsidP="006140E9">
      <w:pPr>
        <w:pStyle w:val="NoSpacing"/>
        <w:jc w:val="both"/>
      </w:pPr>
      <w:r>
        <w:t xml:space="preserve">INA Delta </w:t>
      </w:r>
      <w:proofErr w:type="spellStart"/>
      <w:r>
        <w:t>Rally</w:t>
      </w:r>
      <w:proofErr w:type="spellEnd"/>
      <w:r>
        <w:t xml:space="preserve"> najstarije je i najpopularnije automobilističko natjeca</w:t>
      </w:r>
      <w:r w:rsidR="00BA4CB1">
        <w:t>nje u Hrvatskoj, koje je od 2016.</w:t>
      </w:r>
      <w:r>
        <w:t xml:space="preserve"> dio FIA European </w:t>
      </w:r>
      <w:proofErr w:type="spellStart"/>
      <w:r>
        <w:t>Rally</w:t>
      </w:r>
      <w:proofErr w:type="spellEnd"/>
      <w:r>
        <w:t xml:space="preserve"> </w:t>
      </w:r>
      <w:proofErr w:type="spellStart"/>
      <w:r>
        <w:t>Trophyja</w:t>
      </w:r>
      <w:proofErr w:type="spellEnd"/>
      <w:r w:rsidR="00E62034">
        <w:t>,</w:t>
      </w:r>
      <w:r>
        <w:t xml:space="preserve"> što znači da se vozi po istim pravilima kao i Prvenstvo Europe.  Uvrštavanje utrke u viši rang natjecanja vozačima s najboljim rezultatima otvara se pristup Prvenstvu Europe te konačno i Svjetskom </w:t>
      </w:r>
      <w:proofErr w:type="spellStart"/>
      <w:r>
        <w:t>rally</w:t>
      </w:r>
      <w:proofErr w:type="spellEnd"/>
      <w:r>
        <w:t xml:space="preserve"> prvenstvu (WRC). Uz europske bodove</w:t>
      </w:r>
      <w:r w:rsidR="00BA4CB1">
        <w:t>,</w:t>
      </w:r>
      <w:r>
        <w:t xml:space="preserve"> ovogodišnji INA Delta </w:t>
      </w:r>
      <w:proofErr w:type="spellStart"/>
      <w:r>
        <w:t>Rally</w:t>
      </w:r>
      <w:proofErr w:type="spellEnd"/>
      <w:r>
        <w:t xml:space="preserve"> već tradicionalno će se bodovati i za</w:t>
      </w:r>
      <w:r w:rsidR="007254F1">
        <w:t xml:space="preserve"> </w:t>
      </w:r>
      <w:proofErr w:type="spellStart"/>
      <w:r w:rsidR="007254F1">
        <w:t>Rally</w:t>
      </w:r>
      <w:proofErr w:type="spellEnd"/>
      <w:r w:rsidR="007254F1">
        <w:t xml:space="preserve"> prvenstvo Hrvatske i Otvoreno prvenstvo Zagreba</w:t>
      </w:r>
      <w:r>
        <w:t xml:space="preserve">, a po prvi puta i za </w:t>
      </w:r>
      <w:r w:rsidR="00BA4CB1">
        <w:t xml:space="preserve">Alpe Adria </w:t>
      </w:r>
      <w:proofErr w:type="spellStart"/>
      <w:r w:rsidR="00BA4CB1">
        <w:t>Rally</w:t>
      </w:r>
      <w:proofErr w:type="spellEnd"/>
      <w:r w:rsidR="00BA4CB1">
        <w:t xml:space="preserve"> Cup</w:t>
      </w:r>
      <w:r>
        <w:t xml:space="preserve">.  </w:t>
      </w:r>
    </w:p>
    <w:p w14:paraId="0F4C4D38" w14:textId="77777777" w:rsidR="006140E9" w:rsidRDefault="006140E9" w:rsidP="006140E9">
      <w:pPr>
        <w:pStyle w:val="NoSpacing"/>
        <w:jc w:val="both"/>
      </w:pPr>
    </w:p>
    <w:p w14:paraId="7D3B2100" w14:textId="77777777" w:rsidR="006140E9" w:rsidRPr="00310A7C" w:rsidRDefault="006140E9" w:rsidP="006140E9">
      <w:pPr>
        <w:pStyle w:val="NoSpacing"/>
        <w:jc w:val="both"/>
      </w:pPr>
      <w:r w:rsidRPr="00310A7C">
        <w:t>Kontakt za medije:</w:t>
      </w:r>
    </w:p>
    <w:p w14:paraId="606DFE06" w14:textId="77777777" w:rsidR="006140E9" w:rsidRPr="00310A7C" w:rsidRDefault="006140E9" w:rsidP="006140E9">
      <w:pPr>
        <w:pStyle w:val="NoSpacing"/>
        <w:jc w:val="both"/>
      </w:pPr>
      <w:r w:rsidRPr="00310A7C">
        <w:t>gđa. Maja Veseli, voditelj Press službe</w:t>
      </w:r>
    </w:p>
    <w:p w14:paraId="76B72449" w14:textId="77777777" w:rsidR="006140E9" w:rsidRPr="00310A7C" w:rsidRDefault="006140E9" w:rsidP="006140E9">
      <w:pPr>
        <w:pStyle w:val="NoSpacing"/>
        <w:jc w:val="both"/>
      </w:pPr>
      <w:r w:rsidRPr="00310A7C">
        <w:t>mob. 095 8205 025</w:t>
      </w:r>
    </w:p>
    <w:p w14:paraId="018396FD" w14:textId="0D918705" w:rsidR="006140E9" w:rsidRDefault="006140E9" w:rsidP="006140E9">
      <w:pPr>
        <w:pStyle w:val="NoSpacing"/>
        <w:jc w:val="both"/>
      </w:pPr>
      <w:r w:rsidRPr="00310A7C">
        <w:t xml:space="preserve">e-mail: </w:t>
      </w:r>
      <w:hyperlink r:id="rId8" w:history="1">
        <w:r w:rsidR="003845DF">
          <w:rPr>
            <w:rStyle w:val="Hyperlink"/>
          </w:rPr>
          <w:t>pressakinadelta@gmail.com</w:t>
        </w:r>
      </w:hyperlink>
    </w:p>
    <w:p w14:paraId="11BCD271" w14:textId="77777777" w:rsidR="006140E9" w:rsidRDefault="006140E9" w:rsidP="006140E9">
      <w:pPr>
        <w:pStyle w:val="NoSpacing"/>
        <w:jc w:val="both"/>
      </w:pPr>
    </w:p>
    <w:p w14:paraId="48D413C7" w14:textId="77777777" w:rsidR="006140E9" w:rsidRPr="006140E9" w:rsidRDefault="006140E9" w:rsidP="006140E9">
      <w:pPr>
        <w:pStyle w:val="NoSpacing"/>
        <w:jc w:val="both"/>
      </w:pPr>
    </w:p>
    <w:p w14:paraId="0B07936F" w14:textId="77777777" w:rsidR="006140E9" w:rsidRDefault="006140E9" w:rsidP="006140E9">
      <w:pPr>
        <w:pStyle w:val="NoSpacing"/>
        <w:jc w:val="both"/>
        <w:rPr>
          <w:color w:val="FF0000"/>
          <w:sz w:val="20"/>
          <w:szCs w:val="20"/>
          <w:shd w:val="clear" w:color="auto" w:fill="FFFF00"/>
        </w:rPr>
      </w:pPr>
    </w:p>
    <w:p w14:paraId="3CAFD082" w14:textId="77777777" w:rsidR="006140E9" w:rsidRDefault="006140E9" w:rsidP="006140E9">
      <w:pPr>
        <w:pStyle w:val="NoSpacing"/>
        <w:jc w:val="both"/>
        <w:rPr>
          <w:color w:val="00000A"/>
          <w:sz w:val="20"/>
          <w:szCs w:val="20"/>
        </w:rPr>
      </w:pPr>
    </w:p>
    <w:p w14:paraId="3FDED422" w14:textId="77777777" w:rsidR="006140E9" w:rsidRDefault="006140E9" w:rsidP="006140E9">
      <w:pPr>
        <w:pStyle w:val="NoSpacing"/>
        <w:jc w:val="both"/>
        <w:rPr>
          <w:color w:val="00000A"/>
          <w:sz w:val="20"/>
          <w:szCs w:val="20"/>
        </w:rPr>
      </w:pPr>
    </w:p>
    <w:p w14:paraId="627CEC13" w14:textId="77777777" w:rsidR="006140E9" w:rsidRDefault="006140E9" w:rsidP="006140E9">
      <w:pPr>
        <w:pStyle w:val="NoSpacing"/>
        <w:jc w:val="both"/>
        <w:rPr>
          <w:color w:val="00000A"/>
          <w:sz w:val="20"/>
          <w:szCs w:val="20"/>
        </w:rPr>
      </w:pPr>
    </w:p>
    <w:p w14:paraId="6D7978EE" w14:textId="77777777" w:rsidR="006140E9" w:rsidRDefault="006140E9" w:rsidP="006140E9">
      <w:pPr>
        <w:pStyle w:val="NoSpacing"/>
        <w:jc w:val="both"/>
        <w:rPr>
          <w:color w:val="00000A"/>
          <w:sz w:val="20"/>
          <w:szCs w:val="20"/>
        </w:rPr>
      </w:pPr>
    </w:p>
    <w:p w14:paraId="68212F1B" w14:textId="77777777" w:rsidR="006140E9" w:rsidRDefault="006140E9" w:rsidP="006140E9">
      <w:pPr>
        <w:pStyle w:val="NoSpacing"/>
        <w:jc w:val="both"/>
        <w:rPr>
          <w:rFonts w:ascii="Arial" w:eastAsia="Times New Roman" w:hAnsi="Arial" w:cs="Times New Roman"/>
        </w:rPr>
      </w:pPr>
    </w:p>
    <w:p w14:paraId="5C190755" w14:textId="77777777" w:rsidR="006140E9" w:rsidRDefault="006140E9" w:rsidP="006140E9">
      <w:pPr>
        <w:pStyle w:val="NoSpacing"/>
        <w:jc w:val="center"/>
        <w:rPr>
          <w:rFonts w:ascii="Calibri" w:eastAsia="SimSun" w:hAnsi="Calibri" w:cs="Tahoma"/>
        </w:rPr>
      </w:pPr>
      <w:r>
        <w:t xml:space="preserve"> </w:t>
      </w:r>
    </w:p>
    <w:p w14:paraId="473B30A1" w14:textId="77777777" w:rsidR="006140E9" w:rsidRDefault="006140E9" w:rsidP="006140E9">
      <w:pPr>
        <w:pStyle w:val="Standard"/>
      </w:pPr>
    </w:p>
    <w:p w14:paraId="445D7902" w14:textId="0C33485A" w:rsidR="00772F99" w:rsidRDefault="00E81AA7" w:rsidP="00A41A8C">
      <w:pPr>
        <w:pStyle w:val="NoSpacing"/>
        <w:jc w:val="center"/>
      </w:pPr>
      <w:r w:rsidRPr="00E81AA7">
        <w:rPr>
          <w:noProof/>
          <w:lang w:eastAsia="hr-HR"/>
        </w:rPr>
        <w:t xml:space="preserve"> </w:t>
      </w:r>
    </w:p>
    <w:sectPr w:rsidR="00772F99" w:rsidSect="00544999">
      <w:headerReference w:type="default" r:id="rId9"/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8ECD8" w14:textId="77777777" w:rsidR="003E330F" w:rsidRDefault="003E330F" w:rsidP="000E2FAB">
      <w:pPr>
        <w:spacing w:after="0" w:line="240" w:lineRule="auto"/>
      </w:pPr>
      <w:r>
        <w:separator/>
      </w:r>
    </w:p>
  </w:endnote>
  <w:endnote w:type="continuationSeparator" w:id="0">
    <w:p w14:paraId="0087ADAF" w14:textId="77777777" w:rsidR="003E330F" w:rsidRDefault="003E330F" w:rsidP="000E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5A73E" w14:textId="77777777" w:rsidR="00A40934" w:rsidRDefault="00A40934">
    <w:pPr>
      <w:pStyle w:val="Footer"/>
    </w:pPr>
  </w:p>
  <w:p w14:paraId="566DBBCE" w14:textId="77777777" w:rsidR="00A40934" w:rsidRDefault="00A409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EF666" w14:textId="77777777" w:rsidR="003E330F" w:rsidRDefault="003E330F" w:rsidP="000E2FAB">
      <w:pPr>
        <w:spacing w:after="0" w:line="240" w:lineRule="auto"/>
      </w:pPr>
      <w:r>
        <w:separator/>
      </w:r>
    </w:p>
  </w:footnote>
  <w:footnote w:type="continuationSeparator" w:id="0">
    <w:p w14:paraId="746E9490" w14:textId="77777777" w:rsidR="003E330F" w:rsidRDefault="003E330F" w:rsidP="000E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C87E8" w14:textId="77777777" w:rsidR="00FC586C" w:rsidRDefault="00A40934" w:rsidP="006140E9">
    <w:pPr>
      <w:pStyle w:val="Header"/>
      <w:jc w:val="both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56144B12" wp14:editId="4E13C46B">
          <wp:simplePos x="0" y="0"/>
          <wp:positionH relativeFrom="column">
            <wp:posOffset>3661410</wp:posOffset>
          </wp:positionH>
          <wp:positionV relativeFrom="paragraph">
            <wp:posOffset>578485</wp:posOffset>
          </wp:positionV>
          <wp:extent cx="2239200" cy="399600"/>
          <wp:effectExtent l="0" t="0" r="0" b="635"/>
          <wp:wrapSquare wrapText="bothSides"/>
          <wp:docPr id="4" name="Picture 1" descr="LOGO_INA_DE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A_DEL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2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4C22">
      <w:rPr>
        <w:rFonts w:ascii="Helvetica" w:hAnsi="Helvetica" w:cs="Arial"/>
        <w:noProof/>
        <w:color w:val="D54900"/>
        <w:sz w:val="21"/>
        <w:szCs w:val="21"/>
        <w:lang w:eastAsia="hr-HR"/>
      </w:rPr>
      <w:drawing>
        <wp:inline distT="0" distB="0" distL="0" distR="0" wp14:anchorId="56CD4CAA" wp14:editId="602B3D82">
          <wp:extent cx="2522047" cy="1284628"/>
          <wp:effectExtent l="0" t="0" r="0" b="0"/>
          <wp:docPr id="1" name="Picture 1" descr="Site logo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te logo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157" cy="131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03A99A" w14:textId="04A6AAC6" w:rsidR="00A40934" w:rsidRDefault="00A40934" w:rsidP="006140E9">
    <w:pPr>
      <w:pStyle w:val="Header"/>
      <w:jc w:val="both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01AD5"/>
    <w:multiLevelType w:val="hybridMultilevel"/>
    <w:tmpl w:val="630A05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B3BA7"/>
    <w:multiLevelType w:val="hybridMultilevel"/>
    <w:tmpl w:val="35F2101E"/>
    <w:lvl w:ilvl="0" w:tplc="8E56E2B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11606"/>
    <w:multiLevelType w:val="hybridMultilevel"/>
    <w:tmpl w:val="50EE1DFE"/>
    <w:lvl w:ilvl="0" w:tplc="67C8D46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448BD"/>
    <w:multiLevelType w:val="hybridMultilevel"/>
    <w:tmpl w:val="ADD67ECE"/>
    <w:lvl w:ilvl="0" w:tplc="71DC71FE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C7404"/>
    <w:multiLevelType w:val="hybridMultilevel"/>
    <w:tmpl w:val="25CA282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B64AEA"/>
    <w:multiLevelType w:val="multilevel"/>
    <w:tmpl w:val="852E93CE"/>
    <w:styleLink w:val="WWNum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6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9A"/>
    <w:rsid w:val="00003728"/>
    <w:rsid w:val="0002267D"/>
    <w:rsid w:val="00030002"/>
    <w:rsid w:val="000757A4"/>
    <w:rsid w:val="00086A88"/>
    <w:rsid w:val="00093F8B"/>
    <w:rsid w:val="000A3D79"/>
    <w:rsid w:val="000A6FC2"/>
    <w:rsid w:val="000B2B13"/>
    <w:rsid w:val="000C5A16"/>
    <w:rsid w:val="000D1D86"/>
    <w:rsid w:val="000D30E8"/>
    <w:rsid w:val="000D5C95"/>
    <w:rsid w:val="000E2FAB"/>
    <w:rsid w:val="000E40DA"/>
    <w:rsid w:val="000E7B91"/>
    <w:rsid w:val="00103FD2"/>
    <w:rsid w:val="001158B6"/>
    <w:rsid w:val="00117542"/>
    <w:rsid w:val="00130502"/>
    <w:rsid w:val="00153DFE"/>
    <w:rsid w:val="00170FB7"/>
    <w:rsid w:val="00172BF4"/>
    <w:rsid w:val="00194FEA"/>
    <w:rsid w:val="001978EA"/>
    <w:rsid w:val="00214765"/>
    <w:rsid w:val="0023008E"/>
    <w:rsid w:val="002336C8"/>
    <w:rsid w:val="00233C86"/>
    <w:rsid w:val="0025730E"/>
    <w:rsid w:val="00276090"/>
    <w:rsid w:val="002830BB"/>
    <w:rsid w:val="0029136C"/>
    <w:rsid w:val="00295F0E"/>
    <w:rsid w:val="002A7FDF"/>
    <w:rsid w:val="002B1A78"/>
    <w:rsid w:val="002B4307"/>
    <w:rsid w:val="002C10C4"/>
    <w:rsid w:val="002E0E56"/>
    <w:rsid w:val="002E3729"/>
    <w:rsid w:val="00310A7C"/>
    <w:rsid w:val="00346635"/>
    <w:rsid w:val="00350E03"/>
    <w:rsid w:val="00353DBF"/>
    <w:rsid w:val="00370EAD"/>
    <w:rsid w:val="00383799"/>
    <w:rsid w:val="003845DF"/>
    <w:rsid w:val="003A2876"/>
    <w:rsid w:val="003C2EF5"/>
    <w:rsid w:val="003D6BD0"/>
    <w:rsid w:val="003E330F"/>
    <w:rsid w:val="003F2F70"/>
    <w:rsid w:val="003F561D"/>
    <w:rsid w:val="00400B50"/>
    <w:rsid w:val="0042133C"/>
    <w:rsid w:val="004274E5"/>
    <w:rsid w:val="00434C5E"/>
    <w:rsid w:val="00443116"/>
    <w:rsid w:val="004569C5"/>
    <w:rsid w:val="004718BA"/>
    <w:rsid w:val="00495BAB"/>
    <w:rsid w:val="00497C5A"/>
    <w:rsid w:val="004B118A"/>
    <w:rsid w:val="004B65D4"/>
    <w:rsid w:val="004E665D"/>
    <w:rsid w:val="00506A9A"/>
    <w:rsid w:val="00513C18"/>
    <w:rsid w:val="005312FB"/>
    <w:rsid w:val="00534EA4"/>
    <w:rsid w:val="00534F1C"/>
    <w:rsid w:val="00537655"/>
    <w:rsid w:val="00541E3D"/>
    <w:rsid w:val="00544999"/>
    <w:rsid w:val="00545807"/>
    <w:rsid w:val="00551CCF"/>
    <w:rsid w:val="00557770"/>
    <w:rsid w:val="00560DC5"/>
    <w:rsid w:val="00561DFF"/>
    <w:rsid w:val="00564A3D"/>
    <w:rsid w:val="00566967"/>
    <w:rsid w:val="005671AF"/>
    <w:rsid w:val="005820F3"/>
    <w:rsid w:val="00591A84"/>
    <w:rsid w:val="005A1D01"/>
    <w:rsid w:val="005A6A8F"/>
    <w:rsid w:val="005B1CF4"/>
    <w:rsid w:val="005B3825"/>
    <w:rsid w:val="005B3F19"/>
    <w:rsid w:val="005B4C22"/>
    <w:rsid w:val="005B6A6E"/>
    <w:rsid w:val="005C3B38"/>
    <w:rsid w:val="005C3E59"/>
    <w:rsid w:val="005C5F58"/>
    <w:rsid w:val="005C61BE"/>
    <w:rsid w:val="005E0889"/>
    <w:rsid w:val="005F0EF6"/>
    <w:rsid w:val="005F3519"/>
    <w:rsid w:val="00612438"/>
    <w:rsid w:val="006127D1"/>
    <w:rsid w:val="006140E9"/>
    <w:rsid w:val="006311C8"/>
    <w:rsid w:val="006419C1"/>
    <w:rsid w:val="00651531"/>
    <w:rsid w:val="00651BE7"/>
    <w:rsid w:val="006805B1"/>
    <w:rsid w:val="00696EF2"/>
    <w:rsid w:val="006A713D"/>
    <w:rsid w:val="006B0374"/>
    <w:rsid w:val="006B7D72"/>
    <w:rsid w:val="006D3783"/>
    <w:rsid w:val="006E244B"/>
    <w:rsid w:val="006E5489"/>
    <w:rsid w:val="006F0053"/>
    <w:rsid w:val="006F463C"/>
    <w:rsid w:val="007004CC"/>
    <w:rsid w:val="00717650"/>
    <w:rsid w:val="0072340D"/>
    <w:rsid w:val="007254F1"/>
    <w:rsid w:val="00734A01"/>
    <w:rsid w:val="007377A2"/>
    <w:rsid w:val="00752222"/>
    <w:rsid w:val="00752F8C"/>
    <w:rsid w:val="0075490F"/>
    <w:rsid w:val="007645CB"/>
    <w:rsid w:val="00765A5E"/>
    <w:rsid w:val="00772F99"/>
    <w:rsid w:val="00773690"/>
    <w:rsid w:val="007804A0"/>
    <w:rsid w:val="0079691B"/>
    <w:rsid w:val="007C34EB"/>
    <w:rsid w:val="007E1A7D"/>
    <w:rsid w:val="007E5EA0"/>
    <w:rsid w:val="00817023"/>
    <w:rsid w:val="0081719B"/>
    <w:rsid w:val="00821028"/>
    <w:rsid w:val="00842A32"/>
    <w:rsid w:val="00872C46"/>
    <w:rsid w:val="0088013E"/>
    <w:rsid w:val="0088142E"/>
    <w:rsid w:val="00881AB8"/>
    <w:rsid w:val="00892892"/>
    <w:rsid w:val="008962FA"/>
    <w:rsid w:val="008A1E10"/>
    <w:rsid w:val="008A3975"/>
    <w:rsid w:val="008E3825"/>
    <w:rsid w:val="008E785E"/>
    <w:rsid w:val="008F40BC"/>
    <w:rsid w:val="008F48E3"/>
    <w:rsid w:val="009169E5"/>
    <w:rsid w:val="00921644"/>
    <w:rsid w:val="00940198"/>
    <w:rsid w:val="00940485"/>
    <w:rsid w:val="00943A43"/>
    <w:rsid w:val="00943E2B"/>
    <w:rsid w:val="009B497F"/>
    <w:rsid w:val="009C42AE"/>
    <w:rsid w:val="009C6334"/>
    <w:rsid w:val="009D482B"/>
    <w:rsid w:val="009E503B"/>
    <w:rsid w:val="009F1439"/>
    <w:rsid w:val="009F3A19"/>
    <w:rsid w:val="009F4060"/>
    <w:rsid w:val="00A02A5E"/>
    <w:rsid w:val="00A13805"/>
    <w:rsid w:val="00A13BCF"/>
    <w:rsid w:val="00A16B51"/>
    <w:rsid w:val="00A223BE"/>
    <w:rsid w:val="00A25059"/>
    <w:rsid w:val="00A37AB2"/>
    <w:rsid w:val="00A40934"/>
    <w:rsid w:val="00A41A8C"/>
    <w:rsid w:val="00A6139F"/>
    <w:rsid w:val="00A61BF5"/>
    <w:rsid w:val="00A71F73"/>
    <w:rsid w:val="00A7547B"/>
    <w:rsid w:val="00A832B4"/>
    <w:rsid w:val="00A8717E"/>
    <w:rsid w:val="00A8719C"/>
    <w:rsid w:val="00A937FA"/>
    <w:rsid w:val="00A97440"/>
    <w:rsid w:val="00AA2B89"/>
    <w:rsid w:val="00AA5496"/>
    <w:rsid w:val="00AA653B"/>
    <w:rsid w:val="00AB173A"/>
    <w:rsid w:val="00AC38F5"/>
    <w:rsid w:val="00AC7E43"/>
    <w:rsid w:val="00AE0691"/>
    <w:rsid w:val="00AE4155"/>
    <w:rsid w:val="00AE5340"/>
    <w:rsid w:val="00AF11F5"/>
    <w:rsid w:val="00B020FA"/>
    <w:rsid w:val="00B23512"/>
    <w:rsid w:val="00B34FE0"/>
    <w:rsid w:val="00B55079"/>
    <w:rsid w:val="00B57B7C"/>
    <w:rsid w:val="00B639F1"/>
    <w:rsid w:val="00B707AE"/>
    <w:rsid w:val="00B9419D"/>
    <w:rsid w:val="00BA4CB1"/>
    <w:rsid w:val="00BB56C4"/>
    <w:rsid w:val="00BC36D2"/>
    <w:rsid w:val="00BD0D69"/>
    <w:rsid w:val="00BE3C0E"/>
    <w:rsid w:val="00BE5A4C"/>
    <w:rsid w:val="00C0163D"/>
    <w:rsid w:val="00C0780C"/>
    <w:rsid w:val="00C23574"/>
    <w:rsid w:val="00C36184"/>
    <w:rsid w:val="00C533C8"/>
    <w:rsid w:val="00C760A1"/>
    <w:rsid w:val="00C779C6"/>
    <w:rsid w:val="00C80DBA"/>
    <w:rsid w:val="00C8314A"/>
    <w:rsid w:val="00C9218B"/>
    <w:rsid w:val="00CD3E12"/>
    <w:rsid w:val="00CE22EA"/>
    <w:rsid w:val="00CE664B"/>
    <w:rsid w:val="00CE7CDC"/>
    <w:rsid w:val="00CF3501"/>
    <w:rsid w:val="00D1680C"/>
    <w:rsid w:val="00D30E5B"/>
    <w:rsid w:val="00D624F2"/>
    <w:rsid w:val="00D65A02"/>
    <w:rsid w:val="00D70B32"/>
    <w:rsid w:val="00D80E6E"/>
    <w:rsid w:val="00D823E6"/>
    <w:rsid w:val="00D94608"/>
    <w:rsid w:val="00DB4142"/>
    <w:rsid w:val="00DB7902"/>
    <w:rsid w:val="00DC338E"/>
    <w:rsid w:val="00DF4DDC"/>
    <w:rsid w:val="00E14B24"/>
    <w:rsid w:val="00E33595"/>
    <w:rsid w:val="00E51E95"/>
    <w:rsid w:val="00E62034"/>
    <w:rsid w:val="00E6266F"/>
    <w:rsid w:val="00E81AA7"/>
    <w:rsid w:val="00E81F43"/>
    <w:rsid w:val="00EA093F"/>
    <w:rsid w:val="00EB32EC"/>
    <w:rsid w:val="00EB4FD3"/>
    <w:rsid w:val="00EC0CBE"/>
    <w:rsid w:val="00EC14B4"/>
    <w:rsid w:val="00ED0851"/>
    <w:rsid w:val="00ED4497"/>
    <w:rsid w:val="00ED6364"/>
    <w:rsid w:val="00EF1ACC"/>
    <w:rsid w:val="00EF259C"/>
    <w:rsid w:val="00F21D8B"/>
    <w:rsid w:val="00F34ED3"/>
    <w:rsid w:val="00F516F2"/>
    <w:rsid w:val="00F64063"/>
    <w:rsid w:val="00F6457B"/>
    <w:rsid w:val="00F76B78"/>
    <w:rsid w:val="00F859BF"/>
    <w:rsid w:val="00F87E4D"/>
    <w:rsid w:val="00F9129C"/>
    <w:rsid w:val="00F94372"/>
    <w:rsid w:val="00FA7297"/>
    <w:rsid w:val="00FB5437"/>
    <w:rsid w:val="00FB6878"/>
    <w:rsid w:val="00FB77D9"/>
    <w:rsid w:val="00FC0FA2"/>
    <w:rsid w:val="00FC586C"/>
    <w:rsid w:val="00FE03CA"/>
    <w:rsid w:val="00FF6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D7150"/>
  <w15:docId w15:val="{9A7D46D2-2282-4520-A5E7-D38D9672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FAB"/>
  </w:style>
  <w:style w:type="paragraph" w:styleId="Footer">
    <w:name w:val="footer"/>
    <w:basedOn w:val="Normal"/>
    <w:link w:val="FooterChar"/>
    <w:uiPriority w:val="99"/>
    <w:unhideWhenUsed/>
    <w:rsid w:val="000E2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FAB"/>
  </w:style>
  <w:style w:type="paragraph" w:styleId="BalloonText">
    <w:name w:val="Balloon Text"/>
    <w:basedOn w:val="Normal"/>
    <w:link w:val="BalloonTextChar"/>
    <w:uiPriority w:val="99"/>
    <w:semiHidden/>
    <w:unhideWhenUsed/>
    <w:rsid w:val="000E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2FAB"/>
    <w:rPr>
      <w:color w:val="0000FF" w:themeColor="hyperlink"/>
      <w:u w:val="single"/>
    </w:rPr>
  </w:style>
  <w:style w:type="paragraph" w:styleId="NoSpacing">
    <w:name w:val="No Spacing"/>
    <w:qFormat/>
    <w:rsid w:val="00370EAD"/>
    <w:pPr>
      <w:spacing w:after="0" w:line="240" w:lineRule="auto"/>
    </w:pPr>
  </w:style>
  <w:style w:type="table" w:styleId="TableGrid">
    <w:name w:val="Table Grid"/>
    <w:basedOn w:val="TableNormal"/>
    <w:uiPriority w:val="59"/>
    <w:rsid w:val="00A61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8801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harCharCharCharCharChar1CharChar">
    <w:name w:val="Char Char Char Char Char Char1 Char Char"/>
    <w:basedOn w:val="Normal"/>
    <w:rsid w:val="002E0E56"/>
    <w:pPr>
      <w:spacing w:after="160" w:line="240" w:lineRule="exact"/>
      <w:ind w:left="720" w:hanging="360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styleId="PageNumber">
    <w:name w:val="page number"/>
    <w:basedOn w:val="DefaultParagraphFont"/>
    <w:semiHidden/>
    <w:unhideWhenUsed/>
    <w:rsid w:val="002E0E56"/>
  </w:style>
  <w:style w:type="paragraph" w:styleId="ListParagraph">
    <w:name w:val="List Paragraph"/>
    <w:basedOn w:val="Normal"/>
    <w:qFormat/>
    <w:rsid w:val="00696E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1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A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A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A84"/>
    <w:rPr>
      <w:b/>
      <w:bCs/>
      <w:sz w:val="20"/>
      <w:szCs w:val="20"/>
    </w:rPr>
  </w:style>
  <w:style w:type="paragraph" w:customStyle="1" w:styleId="Standard">
    <w:name w:val="Standard"/>
    <w:rsid w:val="006140E9"/>
    <w:pPr>
      <w:suppressAutoHyphens/>
      <w:autoSpaceDN w:val="0"/>
    </w:pPr>
    <w:rPr>
      <w:rFonts w:ascii="Calibri" w:eastAsia="SimSun" w:hAnsi="Calibri" w:cs="Tahoma"/>
      <w:kern w:val="3"/>
      <w:lang w:eastAsia="hr-HR"/>
    </w:rPr>
  </w:style>
  <w:style w:type="numbering" w:customStyle="1" w:styleId="WWNum5">
    <w:name w:val="WWNum5"/>
    <w:rsid w:val="006140E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kinadelt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k-inadelta.hr/deltarally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6FF1B-F044-4518-AB41-F935AC1D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Rukavina</dc:creator>
  <cp:lastModifiedBy>Fiolić Josip</cp:lastModifiedBy>
  <cp:revision>13</cp:revision>
  <cp:lastPrinted>2017-06-01T06:45:00Z</cp:lastPrinted>
  <dcterms:created xsi:type="dcterms:W3CDTF">2018-05-29T13:30:00Z</dcterms:created>
  <dcterms:modified xsi:type="dcterms:W3CDTF">2018-06-05T06:44:00Z</dcterms:modified>
</cp:coreProperties>
</file>