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</w:pP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015BA2" w:rsidP="001944F0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Korporativne komunikacije</w:t>
      </w:r>
      <w:r w:rsidR="001944F0" w:rsidRPr="007C400C">
        <w:rPr>
          <w:rFonts w:cs="Arial"/>
          <w:sz w:val="18"/>
        </w:rPr>
        <w:tab/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891E8C" w:rsidRDefault="00C75DBE" w:rsidP="001944F0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 xml:space="preserve">INA otvorila prijave za Junior </w:t>
      </w:r>
      <w:proofErr w:type="spellStart"/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Freshhh</w:t>
      </w:r>
      <w:proofErr w:type="spellEnd"/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–  </w:t>
      </w:r>
      <w:r>
        <w:rPr>
          <w:rFonts w:asciiTheme="minorHAnsi" w:hAnsiTheme="minorHAnsi" w:cs="Arial"/>
          <w:b/>
          <w:bCs/>
          <w:i/>
          <w:color w:val="006699"/>
          <w:sz w:val="28"/>
          <w:szCs w:val="28"/>
          <w:lang w:val="hr-HR"/>
        </w:rPr>
        <w:t>online</w:t>
      </w: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natjecanje za srednjoškolce </w:t>
      </w:r>
    </w:p>
    <w:p w:rsidR="00C75DBE" w:rsidRPr="00EB7B4B" w:rsidRDefault="00C75DBE" w:rsidP="00EB7B4B">
      <w:pPr>
        <w:numPr>
          <w:ilvl w:val="0"/>
          <w:numId w:val="7"/>
        </w:numPr>
        <w:spacing w:line="276" w:lineRule="auto"/>
        <w:ind w:left="493" w:hanging="357"/>
        <w:jc w:val="both"/>
        <w:rPr>
          <w:rFonts w:asciiTheme="minorHAnsi" w:hAnsiTheme="minorHAnsi" w:cstheme="minorHAnsi"/>
          <w:color w:val="000000" w:themeColor="text1"/>
          <w:sz w:val="24"/>
          <w:lang w:eastAsia="hr-HR"/>
        </w:rPr>
      </w:pPr>
      <w:r w:rsidRPr="00EB7B4B">
        <w:rPr>
          <w:rFonts w:asciiTheme="minorHAnsi" w:hAnsiTheme="minorHAnsi" w:cstheme="minorHAnsi"/>
          <w:b/>
          <w:bCs/>
          <w:color w:val="000000" w:themeColor="text1"/>
          <w:sz w:val="24"/>
          <w:lang w:eastAsia="hr-HR"/>
        </w:rPr>
        <w:t xml:space="preserve">Prijave su otvorene do 24. studenog 2017. na </w:t>
      </w:r>
      <w:hyperlink r:id="rId20" w:history="1">
        <w:r w:rsidRPr="00EB7B4B">
          <w:rPr>
            <w:rFonts w:asciiTheme="minorHAnsi" w:hAnsiTheme="minorHAnsi" w:cstheme="minorHAnsi"/>
            <w:b/>
            <w:bCs/>
            <w:color w:val="000000" w:themeColor="text1"/>
            <w:sz w:val="24"/>
            <w:lang w:eastAsia="hr-HR"/>
          </w:rPr>
          <w:t>www.juniorfreshhh.ina.hr </w:t>
        </w:r>
      </w:hyperlink>
      <w:r w:rsidRPr="00EB7B4B">
        <w:rPr>
          <w:rFonts w:asciiTheme="minorHAnsi" w:hAnsiTheme="minorHAnsi" w:cstheme="minorHAnsi"/>
          <w:color w:val="000000" w:themeColor="text1"/>
          <w:sz w:val="24"/>
          <w:lang w:eastAsia="hr-HR"/>
        </w:rPr>
        <w:t xml:space="preserve"> </w:t>
      </w:r>
    </w:p>
    <w:p w:rsidR="00C75DBE" w:rsidRPr="00EB7B4B" w:rsidRDefault="006354E2" w:rsidP="00EB7B4B">
      <w:pPr>
        <w:numPr>
          <w:ilvl w:val="0"/>
          <w:numId w:val="7"/>
        </w:numPr>
        <w:spacing w:line="276" w:lineRule="auto"/>
        <w:ind w:left="493" w:hanging="357"/>
        <w:jc w:val="both"/>
        <w:rPr>
          <w:rFonts w:asciiTheme="minorHAnsi" w:hAnsiTheme="minorHAnsi" w:cstheme="minorHAnsi"/>
          <w:color w:val="000000" w:themeColor="text1"/>
          <w:sz w:val="24"/>
          <w:lang w:eastAsia="hr-HR"/>
        </w:rPr>
      </w:pPr>
      <w:r w:rsidRPr="00EB7B4B">
        <w:rPr>
          <w:rFonts w:asciiTheme="minorHAnsi" w:hAnsiTheme="minorHAnsi" w:cstheme="minorHAnsi"/>
          <w:b/>
          <w:bCs/>
          <w:color w:val="000000" w:themeColor="text1"/>
          <w:sz w:val="24"/>
          <w:lang w:eastAsia="hr-HR"/>
        </w:rPr>
        <w:t>Inino natjecanje za srednjoškolce</w:t>
      </w:r>
      <w:r w:rsidR="00C75DBE" w:rsidRPr="00EB7B4B">
        <w:rPr>
          <w:rFonts w:asciiTheme="minorHAnsi" w:hAnsiTheme="minorHAnsi" w:cstheme="minorHAnsi"/>
          <w:b/>
          <w:bCs/>
          <w:color w:val="000000" w:themeColor="text1"/>
          <w:sz w:val="24"/>
          <w:lang w:eastAsia="hr-HR"/>
        </w:rPr>
        <w:t xml:space="preserve"> održava se četvrtu godinu zaredom</w:t>
      </w:r>
    </w:p>
    <w:p w:rsidR="00C75DBE" w:rsidRPr="00EB7B4B" w:rsidRDefault="00C75DBE" w:rsidP="00EB7B4B">
      <w:pPr>
        <w:numPr>
          <w:ilvl w:val="0"/>
          <w:numId w:val="7"/>
        </w:numPr>
        <w:spacing w:line="276" w:lineRule="auto"/>
        <w:ind w:left="493" w:hanging="357"/>
        <w:jc w:val="both"/>
        <w:rPr>
          <w:rFonts w:asciiTheme="minorHAnsi" w:hAnsiTheme="minorHAnsi" w:cstheme="minorHAnsi"/>
          <w:color w:val="000000" w:themeColor="text1"/>
          <w:sz w:val="24"/>
          <w:lang w:eastAsia="hr-HR"/>
        </w:rPr>
      </w:pPr>
      <w:r w:rsidRPr="00EB7B4B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lang w:eastAsia="hr-HR"/>
        </w:rPr>
        <w:t>Live</w:t>
      </w:r>
      <w:r w:rsidRPr="00EB7B4B">
        <w:rPr>
          <w:rFonts w:asciiTheme="minorHAnsi" w:hAnsiTheme="minorHAnsi" w:cstheme="minorHAnsi"/>
          <w:b/>
          <w:bCs/>
          <w:color w:val="000000" w:themeColor="text1"/>
          <w:sz w:val="24"/>
          <w:lang w:eastAsia="hr-HR"/>
        </w:rPr>
        <w:t xml:space="preserve"> finale</w:t>
      </w:r>
      <w:r w:rsidR="00F86C67" w:rsidRPr="00EB7B4B">
        <w:rPr>
          <w:rFonts w:asciiTheme="minorHAnsi" w:hAnsiTheme="minorHAnsi" w:cstheme="minorHAnsi"/>
          <w:b/>
          <w:bCs/>
          <w:color w:val="000000" w:themeColor="text1"/>
          <w:sz w:val="24"/>
          <w:lang w:eastAsia="hr-HR"/>
        </w:rPr>
        <w:t xml:space="preserve"> u Zagrebu</w:t>
      </w:r>
      <w:r w:rsidRPr="00EB7B4B">
        <w:rPr>
          <w:rFonts w:asciiTheme="minorHAnsi" w:hAnsiTheme="minorHAnsi" w:cstheme="minorHAnsi"/>
          <w:b/>
          <w:bCs/>
          <w:color w:val="000000" w:themeColor="text1"/>
          <w:sz w:val="24"/>
          <w:lang w:eastAsia="hr-HR"/>
        </w:rPr>
        <w:t xml:space="preserve"> okupit će</w:t>
      </w:r>
      <w:r w:rsidR="009D7F53" w:rsidRPr="00EB7B4B">
        <w:rPr>
          <w:rFonts w:asciiTheme="minorHAnsi" w:hAnsiTheme="minorHAnsi" w:cstheme="minorHAnsi"/>
          <w:b/>
          <w:bCs/>
          <w:color w:val="000000" w:themeColor="text1"/>
          <w:sz w:val="24"/>
          <w:lang w:eastAsia="hr-HR"/>
        </w:rPr>
        <w:t xml:space="preserve"> u siječnju 2018.</w:t>
      </w:r>
      <w:r w:rsidRPr="00EB7B4B">
        <w:rPr>
          <w:rFonts w:asciiTheme="minorHAnsi" w:hAnsiTheme="minorHAnsi" w:cstheme="minorHAnsi"/>
          <w:b/>
          <w:bCs/>
          <w:color w:val="000000" w:themeColor="text1"/>
          <w:sz w:val="24"/>
          <w:lang w:eastAsia="hr-HR"/>
        </w:rPr>
        <w:t xml:space="preserve"> pe</w:t>
      </w:r>
      <w:r w:rsidR="009D7F53" w:rsidRPr="00EB7B4B">
        <w:rPr>
          <w:rFonts w:asciiTheme="minorHAnsi" w:hAnsiTheme="minorHAnsi" w:cstheme="minorHAnsi"/>
          <w:b/>
          <w:bCs/>
          <w:color w:val="000000" w:themeColor="text1"/>
          <w:sz w:val="24"/>
          <w:lang w:eastAsia="hr-HR"/>
        </w:rPr>
        <w:t>t najbolje plasiranih timova</w:t>
      </w:r>
    </w:p>
    <w:p w:rsidR="00EB7B4B" w:rsidRPr="00EB7B4B" w:rsidRDefault="00EB7B4B" w:rsidP="00EB7B4B">
      <w:pPr>
        <w:spacing w:line="276" w:lineRule="auto"/>
        <w:ind w:left="493"/>
        <w:jc w:val="both"/>
        <w:rPr>
          <w:rFonts w:asciiTheme="minorHAnsi" w:hAnsiTheme="minorHAnsi" w:cstheme="minorHAnsi"/>
          <w:color w:val="000000" w:themeColor="text1"/>
          <w:sz w:val="24"/>
          <w:lang w:eastAsia="hr-HR"/>
        </w:rPr>
      </w:pPr>
    </w:p>
    <w:p w:rsidR="00F84FBE" w:rsidRDefault="00542D9C" w:rsidP="00EB7B4B">
      <w:pPr>
        <w:pStyle w:val="CharCharCharCharCharChar1CharChar"/>
        <w:spacing w:after="0" w:line="276" w:lineRule="auto"/>
        <w:ind w:left="0" w:right="14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hr-HR"/>
        </w:rPr>
        <w:t>Zagreb, 31</w:t>
      </w:r>
      <w:r w:rsidR="00C75DBE" w:rsidRPr="00EB7B4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hr-HR"/>
        </w:rPr>
        <w:t xml:space="preserve">. listopada 2017.– INA je </w:t>
      </w:r>
      <w:bookmarkStart w:id="0" w:name="_GoBack"/>
      <w:bookmarkEnd w:id="0"/>
      <w:r w:rsidR="00C75DBE" w:rsidRPr="00EB7B4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hr-HR"/>
        </w:rPr>
        <w:t xml:space="preserve">otvorila prijave za </w:t>
      </w:r>
      <w:r w:rsidR="00C75DBE" w:rsidRPr="00EB7B4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hr-HR"/>
        </w:rPr>
        <w:t>online</w:t>
      </w:r>
      <w:r w:rsidR="00C75DBE" w:rsidRPr="00EB7B4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hr-HR"/>
        </w:rPr>
        <w:t xml:space="preserve"> natjecanje Junior </w:t>
      </w:r>
      <w:proofErr w:type="spellStart"/>
      <w:r w:rsidR="00C75DBE" w:rsidRPr="00EB7B4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hr-HR"/>
        </w:rPr>
        <w:t>Freshhh</w:t>
      </w:r>
      <w:proofErr w:type="spellEnd"/>
      <w:r w:rsidR="00C75DBE" w:rsidRPr="00EB7B4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hr-HR"/>
        </w:rPr>
        <w:t xml:space="preserve"> koje će četvrtu godinu zaredom okupiti srednjoškolce iz cijele Hrvatske</w:t>
      </w:r>
      <w:r w:rsidR="00F86C67" w:rsidRPr="00EB7B4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hr-HR"/>
        </w:rPr>
        <w:t>. Tročlani timovi borit će se za pobjedu, a na tom putu</w:t>
      </w:r>
      <w:r w:rsidR="00DE44F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hr-HR"/>
        </w:rPr>
        <w:t xml:space="preserve"> će ih</w:t>
      </w:r>
      <w:r w:rsidR="00F86C67" w:rsidRPr="00EB7B4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hr-HR"/>
        </w:rPr>
        <w:t xml:space="preserve"> čekati zanimljivi i zahtjevni zadaci iz matematike, fizike, kemije, biologije i geografije.</w:t>
      </w:r>
      <w:r w:rsidR="00F86C67" w:rsidRPr="00EB7B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C75DBE" w:rsidRPr="00EB7B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9D7F53" w:rsidRPr="00EB7B4B">
        <w:rPr>
          <w:rFonts w:asciiTheme="minorHAnsi" w:hAnsiTheme="minorHAnsi" w:cstheme="minorHAnsi"/>
          <w:color w:val="4D5B65"/>
          <w:sz w:val="22"/>
          <w:szCs w:val="22"/>
        </w:rPr>
        <w:br/>
      </w:r>
      <w:r w:rsidR="009D7F53" w:rsidRPr="00EB7B4B">
        <w:rPr>
          <w:rFonts w:asciiTheme="minorHAnsi" w:hAnsiTheme="minorHAnsi" w:cstheme="minorHAnsi"/>
          <w:color w:val="4D5B65"/>
          <w:sz w:val="22"/>
          <w:szCs w:val="22"/>
        </w:rPr>
        <w:br/>
      </w:r>
      <w:r w:rsidR="009D7F53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Natjecanje </w:t>
      </w:r>
      <w:r w:rsidR="003C4238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će </w:t>
      </w:r>
      <w:r w:rsidR="009D7F53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se</w:t>
      </w:r>
      <w:r w:rsidR="003C4238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održati</w:t>
      </w:r>
      <w:r w:rsidR="00F84FBE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u dva kruga -</w:t>
      </w:r>
      <w:r w:rsidR="00C75DBE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u prvom krugu </w:t>
      </w:r>
      <w:r w:rsidR="00F84FBE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tročlani timovi</w:t>
      </w:r>
      <w:r w:rsidR="004969D8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će se</w:t>
      </w:r>
      <w:r w:rsidR="003C4238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natjecati</w:t>
      </w:r>
      <w:r w:rsidR="00C75DBE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u virtualnom svijetu</w:t>
      </w:r>
      <w:r w:rsidR="00F84FBE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: </w:t>
      </w:r>
      <w:r w:rsidR="003C4238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sudjelovat će</w:t>
      </w:r>
      <w:r w:rsidR="006354E2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u </w:t>
      </w:r>
      <w:r w:rsidR="006354E2" w:rsidRPr="00EB7B4B">
        <w:rPr>
          <w:rFonts w:asciiTheme="minorHAnsi" w:hAnsiTheme="minorHAnsi" w:cstheme="minorHAnsi"/>
          <w:i/>
          <w:color w:val="000000" w:themeColor="text1"/>
          <w:sz w:val="22"/>
          <w:szCs w:val="22"/>
          <w:lang w:val="hr-HR"/>
        </w:rPr>
        <w:t xml:space="preserve">online </w:t>
      </w:r>
      <w:r w:rsidR="006354E2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kvizu i rj</w:t>
      </w:r>
      <w:r w:rsidR="003C4238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ešavati</w:t>
      </w:r>
      <w:r w:rsidR="00F84FBE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z</w:t>
      </w:r>
      <w:r w:rsidR="00C75DBE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adatke iz područja prirodnih znanosti</w:t>
      </w:r>
      <w:r w:rsidR="004969D8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te</w:t>
      </w:r>
      <w:r w:rsidR="00C75DBE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u zanimljivoj igri koja ih vodi kroz Inina pos</w:t>
      </w:r>
      <w:r w:rsidR="006354E2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trojenja i temeljne djelatnosti. Drugi</w:t>
      </w:r>
      <w:r w:rsidR="003C4238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="006354E2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krug </w:t>
      </w:r>
      <w:r w:rsidR="002648C9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će </w:t>
      </w:r>
      <w:r w:rsidR="003C4238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okupiti</w:t>
      </w:r>
      <w:r w:rsidR="00C75DBE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pet najbolje plasiranih timova iz prvog kruga koji </w:t>
      </w:r>
      <w:r w:rsidR="003C4238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će se za pobjedu boriti</w:t>
      </w:r>
      <w:r w:rsidR="00C75DBE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uživo. </w:t>
      </w:r>
      <w:r w:rsidR="00F84FBE" w:rsidRPr="00EB7B4B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Za timove koji osvoje prva tri mjesta, predviđene su vrijedne nagrade, a nagrađena će biti i škola iz koje stigne najveći broj prijava.</w:t>
      </w:r>
      <w:r w:rsidR="00F84FBE" w:rsidRPr="00EB7B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9F0D08" w:rsidRDefault="009F0D08" w:rsidP="00EB7B4B">
      <w:pPr>
        <w:pStyle w:val="CharCharCharCharCharChar1CharChar"/>
        <w:spacing w:after="0" w:line="276" w:lineRule="auto"/>
        <w:ind w:left="0" w:right="14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F0D08" w:rsidRDefault="009F0D08" w:rsidP="009F0D08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  <w:szCs w:val="22"/>
          <w:lang w:eastAsia="hr-HR"/>
        </w:rPr>
      </w:pPr>
      <w:r w:rsidRPr="00D8282C">
        <w:rPr>
          <w:rFonts w:asciiTheme="minorHAnsi" w:hAnsiTheme="minorHAnsi" w:cstheme="minorHAnsi"/>
          <w:color w:val="000000" w:themeColor="text1"/>
          <w:szCs w:val="22"/>
          <w:lang w:eastAsia="hr-HR"/>
        </w:rPr>
        <w:t>Komentirajući otvorenje prijava, gđa. Vladimira Senčar Perkov, Inina direktorica Upravljanja i razvoja ljudskih resursa, izjavila je</w:t>
      </w:r>
      <w:r w:rsidRPr="00D8282C">
        <w:rPr>
          <w:rFonts w:asciiTheme="minorHAnsi" w:hAnsiTheme="minorHAnsi" w:cstheme="minorHAnsi"/>
          <w:iCs/>
          <w:color w:val="000000" w:themeColor="text1"/>
          <w:szCs w:val="22"/>
          <w:lang w:eastAsia="hr-HR"/>
        </w:rPr>
        <w:t xml:space="preserve"> </w:t>
      </w:r>
      <w:r w:rsidRPr="00752172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 xml:space="preserve">„Na prošlogodišnjem natjecanju Junior </w:t>
      </w:r>
      <w:proofErr w:type="spellStart"/>
      <w:r w:rsidRPr="00752172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>Freshhh</w:t>
      </w:r>
      <w:proofErr w:type="spellEnd"/>
      <w:r w:rsidRPr="00752172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 xml:space="preserve"> zabilježena su čak 483 registrirana tima, odnosno 1449 učenika koj</w:t>
      </w:r>
      <w:r w:rsidR="00AA0E71" w:rsidRPr="00752172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>i su se prijavili na natjecanje, a</w:t>
      </w:r>
      <w:r w:rsidRPr="00752172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 xml:space="preserve"> </w:t>
      </w:r>
      <w:r w:rsidR="00AA0E71" w:rsidRPr="00752172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>t</w:t>
      </w:r>
      <w:r w:rsidR="00841F0B" w:rsidRPr="00752172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 xml:space="preserve">o nam je </w:t>
      </w:r>
      <w:r w:rsidRPr="00752172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>dodatni poticaj da kao kompanija nastavimo jačati suradnju sa srednjoškolskom populacijom</w:t>
      </w:r>
      <w:r w:rsidR="00AA0E71" w:rsidRPr="00752172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>.</w:t>
      </w:r>
      <w:r w:rsidRPr="00752172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 xml:space="preserve"> Želimo privući najbolje t</w:t>
      </w:r>
      <w:r w:rsidR="007247E2" w:rsidRPr="00752172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>alente i stručnjake u svoj tim i u</w:t>
      </w:r>
      <w:r w:rsidRPr="00752172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 xml:space="preserve">vjerena sam </w:t>
      </w:r>
      <w:r w:rsidR="00CD4237" w:rsidRPr="00752172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>da</w:t>
      </w:r>
      <w:r w:rsidRPr="00752172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 xml:space="preserve"> se potencijalni budući zaposlenici Ine kriju upravo među natjecateljima koji će kroz izazovne zadatke moći pokazati svoja dosadašnja stečena znanja te se i dodatno motivirati za nastavak svog obrazovanja u jednom od polja prirodnih znanosti.“</w:t>
      </w:r>
    </w:p>
    <w:p w:rsidR="009F0D08" w:rsidRDefault="009F0D08" w:rsidP="009F0D08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  <w:szCs w:val="22"/>
          <w:lang w:eastAsia="hr-HR"/>
        </w:rPr>
      </w:pPr>
    </w:p>
    <w:p w:rsidR="009F0D08" w:rsidRPr="00752172" w:rsidRDefault="009F0D08" w:rsidP="009F0D08">
      <w:pPr>
        <w:spacing w:line="276" w:lineRule="auto"/>
        <w:rPr>
          <w:rFonts w:asciiTheme="minorHAnsi" w:hAnsiTheme="minorHAnsi" w:cstheme="minorHAnsi"/>
          <w:i/>
          <w:color w:val="000000" w:themeColor="text1"/>
          <w:szCs w:val="22"/>
          <w:lang w:eastAsia="hr-HR"/>
        </w:rPr>
      </w:pPr>
      <w:r w:rsidRPr="009F0D08">
        <w:rPr>
          <w:rFonts w:asciiTheme="minorHAnsi" w:hAnsiTheme="minorHAnsi" w:cstheme="minorHAnsi"/>
          <w:iCs/>
          <w:color w:val="000000" w:themeColor="text1"/>
          <w:szCs w:val="22"/>
          <w:lang w:eastAsia="hr-HR"/>
        </w:rPr>
        <w:t>Specijalist za strateški razvoj u Ini g. Mihael Matošević nadopunio</w:t>
      </w:r>
      <w:r>
        <w:rPr>
          <w:rFonts w:asciiTheme="minorHAnsi" w:hAnsiTheme="minorHAnsi" w:cstheme="minorHAnsi"/>
          <w:iCs/>
          <w:color w:val="000000" w:themeColor="text1"/>
          <w:szCs w:val="22"/>
          <w:lang w:eastAsia="hr-HR"/>
        </w:rPr>
        <w:t xml:space="preserve"> je</w:t>
      </w:r>
      <w:r w:rsidRPr="009F0D08">
        <w:rPr>
          <w:rFonts w:asciiTheme="minorHAnsi" w:hAnsiTheme="minorHAnsi" w:cstheme="minorHAnsi"/>
          <w:iCs/>
          <w:color w:val="000000" w:themeColor="text1"/>
          <w:szCs w:val="22"/>
          <w:lang w:eastAsia="hr-HR"/>
        </w:rPr>
        <w:t xml:space="preserve"> koncept natjecanja na način da se srednjoškolcima kroz zadatke još više približi naftna industrija. </w:t>
      </w:r>
      <w:r w:rsidRPr="00752172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>„Učenici su</w:t>
      </w:r>
      <w:r w:rsidR="00531ECD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 xml:space="preserve"> još prošle godine imali priliku</w:t>
      </w:r>
      <w:r w:rsidRPr="00752172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 xml:space="preserve"> detaljnije upoznati cjelokupan proces od istraživanja i proizvodnje nafte i plina pa do prerade i prodaje krajnjim korisnicima. </w:t>
      </w:r>
      <w:r w:rsidR="007802E8" w:rsidRPr="00752172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>V</w:t>
      </w:r>
      <w:r w:rsidRPr="00752172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>eliki broj učenika propitkuje važnost matematike, fizike i kemije u formalnom obrazovanju</w:t>
      </w:r>
      <w:r w:rsidR="00752172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 xml:space="preserve">, pa </w:t>
      </w:r>
      <w:r w:rsidR="00FD7A7E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>smo osmislili</w:t>
      </w:r>
      <w:r w:rsidRPr="00752172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t xml:space="preserve"> zadatke koji će biti u uskoj povezanosti s pojedinim segmentima u naftnoj </w:t>
      </w:r>
      <w:r w:rsidRPr="00752172">
        <w:rPr>
          <w:rFonts w:asciiTheme="minorHAnsi" w:hAnsiTheme="minorHAnsi" w:cstheme="minorHAnsi"/>
          <w:i/>
          <w:iCs/>
          <w:color w:val="000000" w:themeColor="text1"/>
          <w:szCs w:val="22"/>
          <w:lang w:eastAsia="hr-HR"/>
        </w:rPr>
        <w:lastRenderedPageBreak/>
        <w:t>industriji, kako bi učenici dobili što realniju sliku o važnosti takvih znanja u gospodarstvu. Mislim da se ovakvim programom, na zanimljiv i edukativan način, uspješno potiče interes kod učenika za područje prirodnih znanosti, ali i razvijaju vještine poput timskog rada, dijeljenja znanja i prezentiranja.“</w:t>
      </w:r>
    </w:p>
    <w:p w:rsidR="009F0D08" w:rsidRPr="00D8282C" w:rsidRDefault="009F0D08" w:rsidP="009F0D08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  <w:szCs w:val="22"/>
          <w:lang w:eastAsia="hr-HR"/>
        </w:rPr>
      </w:pPr>
    </w:p>
    <w:p w:rsidR="00EB7B4B" w:rsidRPr="009F0D08" w:rsidRDefault="00F84FBE" w:rsidP="009F0D08">
      <w:pPr>
        <w:spacing w:line="276" w:lineRule="auto"/>
        <w:rPr>
          <w:rFonts w:asciiTheme="minorHAnsi" w:hAnsiTheme="minorHAnsi" w:cstheme="minorHAnsi"/>
          <w:color w:val="000000" w:themeColor="text1"/>
          <w:szCs w:val="22"/>
          <w:lang w:eastAsia="hr-HR"/>
        </w:rPr>
      </w:pPr>
      <w:r w:rsidRPr="00EB7B4B">
        <w:rPr>
          <w:rFonts w:asciiTheme="minorHAnsi" w:hAnsiTheme="minorHAnsi" w:cstheme="minorHAnsi"/>
          <w:color w:val="000000" w:themeColor="text1"/>
          <w:szCs w:val="22"/>
          <w:lang w:eastAsia="hr-HR"/>
        </w:rPr>
        <w:t xml:space="preserve">Prijave su </w:t>
      </w:r>
      <w:r w:rsidR="006354E2" w:rsidRPr="00EB7B4B">
        <w:rPr>
          <w:rFonts w:asciiTheme="minorHAnsi" w:hAnsiTheme="minorHAnsi" w:cstheme="minorHAnsi"/>
          <w:color w:val="000000" w:themeColor="text1"/>
          <w:szCs w:val="22"/>
          <w:lang w:eastAsia="hr-HR"/>
        </w:rPr>
        <w:t>otvorene</w:t>
      </w:r>
      <w:r w:rsidRPr="00EB7B4B">
        <w:rPr>
          <w:rFonts w:asciiTheme="minorHAnsi" w:hAnsiTheme="minorHAnsi" w:cstheme="minorHAnsi"/>
          <w:color w:val="000000" w:themeColor="text1"/>
          <w:szCs w:val="22"/>
          <w:lang w:eastAsia="hr-HR"/>
        </w:rPr>
        <w:t xml:space="preserve"> do 24. studenog</w:t>
      </w:r>
      <w:r w:rsidR="006354E2" w:rsidRPr="00EB7B4B">
        <w:rPr>
          <w:rFonts w:asciiTheme="minorHAnsi" w:hAnsiTheme="minorHAnsi" w:cstheme="minorHAnsi"/>
          <w:color w:val="000000" w:themeColor="text1"/>
          <w:szCs w:val="22"/>
          <w:lang w:eastAsia="hr-HR"/>
        </w:rPr>
        <w:t>, a moguće su</w:t>
      </w:r>
      <w:r w:rsidRPr="00EB7B4B">
        <w:rPr>
          <w:rFonts w:asciiTheme="minorHAnsi" w:hAnsiTheme="minorHAnsi" w:cstheme="minorHAnsi"/>
          <w:color w:val="000000" w:themeColor="text1"/>
          <w:szCs w:val="22"/>
          <w:lang w:eastAsia="hr-HR"/>
        </w:rPr>
        <w:t xml:space="preserve"> putem web stranice</w:t>
      </w:r>
      <w:r w:rsidR="00716958" w:rsidRPr="00EB7B4B">
        <w:rPr>
          <w:rFonts w:asciiTheme="minorHAnsi" w:hAnsiTheme="minorHAnsi" w:cstheme="minorHAnsi"/>
          <w:color w:val="000000" w:themeColor="text1"/>
          <w:szCs w:val="22"/>
          <w:lang w:eastAsia="hr-HR"/>
        </w:rPr>
        <w:t xml:space="preserve"> </w:t>
      </w:r>
      <w:hyperlink r:id="rId21" w:history="1">
        <w:r w:rsidR="006354E2" w:rsidRPr="00EB7B4B">
          <w:rPr>
            <w:rStyle w:val="Hyperlink"/>
            <w:rFonts w:asciiTheme="minorHAnsi" w:hAnsiTheme="minorHAnsi" w:cstheme="minorHAnsi"/>
            <w:szCs w:val="22"/>
            <w:lang w:eastAsia="hr-HR"/>
          </w:rPr>
          <w:t>www.juniorfreshhh.ina.hr</w:t>
        </w:r>
      </w:hyperlink>
      <w:r w:rsidR="006354E2" w:rsidRPr="00EB7B4B">
        <w:rPr>
          <w:rFonts w:asciiTheme="minorHAnsi" w:hAnsiTheme="minorHAnsi" w:cstheme="minorHAnsi"/>
          <w:color w:val="000000" w:themeColor="text1"/>
          <w:szCs w:val="22"/>
          <w:lang w:eastAsia="hr-HR"/>
        </w:rPr>
        <w:t xml:space="preserve">. Osim na spomenutoj web stranici, detalji o natjecanju dostupni su i na </w:t>
      </w:r>
      <w:hyperlink r:id="rId22" w:history="1">
        <w:r w:rsidR="006354E2" w:rsidRPr="00DF3FBD">
          <w:rPr>
            <w:rStyle w:val="Hyperlink"/>
            <w:rFonts w:asciiTheme="minorHAnsi" w:hAnsiTheme="minorHAnsi" w:cstheme="minorHAnsi"/>
            <w:szCs w:val="22"/>
            <w:lang w:eastAsia="hr-HR"/>
          </w:rPr>
          <w:t xml:space="preserve">Facebook stranici Junior </w:t>
        </w:r>
        <w:proofErr w:type="spellStart"/>
        <w:r w:rsidR="006354E2" w:rsidRPr="00DF3FBD">
          <w:rPr>
            <w:rStyle w:val="Hyperlink"/>
            <w:rFonts w:asciiTheme="minorHAnsi" w:hAnsiTheme="minorHAnsi" w:cstheme="minorHAnsi"/>
            <w:szCs w:val="22"/>
            <w:lang w:eastAsia="hr-HR"/>
          </w:rPr>
          <w:t>Freshhh</w:t>
        </w:r>
        <w:proofErr w:type="spellEnd"/>
        <w:r w:rsidR="006354E2" w:rsidRPr="00DF3FBD">
          <w:rPr>
            <w:rStyle w:val="Hyperlink"/>
            <w:rFonts w:asciiTheme="minorHAnsi" w:hAnsiTheme="minorHAnsi" w:cstheme="minorHAnsi"/>
            <w:szCs w:val="22"/>
            <w:lang w:eastAsia="hr-HR"/>
          </w:rPr>
          <w:t xml:space="preserve"> Croatia.</w:t>
        </w:r>
      </w:hyperlink>
      <w:r w:rsidR="006354E2" w:rsidRPr="00EB7B4B">
        <w:rPr>
          <w:rFonts w:asciiTheme="minorHAnsi" w:hAnsiTheme="minorHAnsi" w:cstheme="minorHAnsi"/>
          <w:color w:val="000000" w:themeColor="text1"/>
          <w:szCs w:val="22"/>
          <w:lang w:eastAsia="hr-HR"/>
        </w:rPr>
        <w:t xml:space="preserve"> </w:t>
      </w:r>
    </w:p>
    <w:p w:rsidR="00716958" w:rsidRDefault="00716958" w:rsidP="00716958">
      <w:pPr>
        <w:rPr>
          <w:rFonts w:asciiTheme="minorHAnsi" w:hAnsiTheme="minorHAnsi" w:cstheme="minorHAnsi"/>
          <w:color w:val="000000" w:themeColor="text1"/>
          <w:sz w:val="24"/>
          <w:lang w:eastAsia="hr-HR"/>
        </w:rPr>
      </w:pPr>
    </w:p>
    <w:p w:rsidR="00716958" w:rsidRDefault="00891E8C" w:rsidP="00716958">
      <w:pPr>
        <w:rPr>
          <w:rFonts w:asciiTheme="minorHAnsi" w:hAnsiTheme="minorHAnsi" w:cstheme="minorHAnsi"/>
          <w:color w:val="4D5B65"/>
          <w:sz w:val="18"/>
          <w:szCs w:val="18"/>
        </w:rPr>
      </w:pPr>
      <w:r w:rsidRPr="0049247F">
        <w:rPr>
          <w:rStyle w:val="Strong"/>
          <w:rFonts w:asciiTheme="minorHAnsi" w:hAnsiTheme="minorHAnsi" w:cstheme="minorHAnsi"/>
          <w:color w:val="4D5B65"/>
          <w:sz w:val="18"/>
          <w:szCs w:val="18"/>
        </w:rPr>
        <w:t xml:space="preserve">O INA Grupi </w:t>
      </w:r>
      <w:r w:rsidRPr="0049247F">
        <w:rPr>
          <w:rFonts w:asciiTheme="minorHAnsi" w:hAnsiTheme="minorHAnsi" w:cstheme="minorHAnsi"/>
          <w:color w:val="4D5B65"/>
          <w:sz w:val="18"/>
          <w:szCs w:val="18"/>
        </w:rPr>
        <w:br/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495 benzinskih postaja u Hrvatskoj i u susjednim zemljama.</w:t>
      </w:r>
      <w:r w:rsidRPr="0049247F">
        <w:rPr>
          <w:rFonts w:asciiTheme="minorHAnsi" w:hAnsiTheme="minorHAnsi" w:cstheme="minorHAnsi"/>
          <w:color w:val="4D5B65"/>
          <w:sz w:val="18"/>
          <w:szCs w:val="18"/>
        </w:rPr>
        <w:br/>
        <w:t> </w:t>
      </w:r>
      <w:r w:rsidRPr="0049247F">
        <w:rPr>
          <w:rFonts w:asciiTheme="minorHAnsi" w:hAnsiTheme="minorHAnsi" w:cstheme="minorHAnsi"/>
          <w:color w:val="4D5B65"/>
          <w:sz w:val="18"/>
          <w:szCs w:val="18"/>
        </w:rPr>
        <w:br/>
      </w:r>
      <w:r w:rsidRPr="0049247F">
        <w:rPr>
          <w:rStyle w:val="Strong"/>
          <w:rFonts w:asciiTheme="minorHAnsi" w:hAnsiTheme="minorHAnsi" w:cstheme="minorHAnsi"/>
          <w:color w:val="4D5B65"/>
          <w:sz w:val="18"/>
          <w:szCs w:val="18"/>
        </w:rPr>
        <w:t xml:space="preserve">PR           </w:t>
      </w:r>
      <w:r w:rsidRPr="0049247F">
        <w:rPr>
          <w:rFonts w:asciiTheme="minorHAnsi" w:hAnsiTheme="minorHAnsi" w:cstheme="minorHAnsi"/>
          <w:color w:val="4D5B65"/>
          <w:sz w:val="18"/>
          <w:szCs w:val="18"/>
        </w:rPr>
        <w:br/>
        <w:t>Avenij</w:t>
      </w:r>
      <w:r w:rsidR="00716958">
        <w:rPr>
          <w:rFonts w:asciiTheme="minorHAnsi" w:hAnsiTheme="minorHAnsi" w:cstheme="minorHAnsi"/>
          <w:color w:val="4D5B65"/>
          <w:sz w:val="18"/>
          <w:szCs w:val="18"/>
        </w:rPr>
        <w:t>a Većeslava Holjevca 10, Zagreb</w:t>
      </w:r>
    </w:p>
    <w:p w:rsidR="00891E8C" w:rsidRPr="00716958" w:rsidRDefault="00891E8C" w:rsidP="00716958">
      <w:pPr>
        <w:rPr>
          <w:rStyle w:val="Hyperlink"/>
          <w:rFonts w:asciiTheme="minorHAnsi" w:hAnsiTheme="minorHAnsi" w:cstheme="minorHAnsi"/>
          <w:color w:val="4D5B65"/>
          <w:sz w:val="18"/>
          <w:szCs w:val="18"/>
          <w:u w:val="none"/>
        </w:rPr>
      </w:pPr>
      <w:r w:rsidRPr="0049247F">
        <w:rPr>
          <w:rFonts w:asciiTheme="minorHAnsi" w:hAnsiTheme="minorHAnsi" w:cstheme="minorHAnsi"/>
          <w:color w:val="4D5B65"/>
          <w:sz w:val="18"/>
          <w:szCs w:val="18"/>
        </w:rPr>
        <w:t xml:space="preserve">Tel:  01 6450 552|Fax: 01 6452 406| @: </w:t>
      </w:r>
      <w:hyperlink r:id="rId23" w:history="1">
        <w:r w:rsidRPr="0049247F">
          <w:rPr>
            <w:rStyle w:val="Hyperlink"/>
            <w:rFonts w:asciiTheme="minorHAnsi" w:hAnsiTheme="minorHAnsi" w:cstheme="minorHAnsi"/>
            <w:sz w:val="18"/>
            <w:szCs w:val="18"/>
          </w:rPr>
          <w:t>pr@ina.hr</w:t>
        </w:r>
      </w:hyperlink>
    </w:p>
    <w:p w:rsidR="00891E8C" w:rsidRDefault="00891E8C" w:rsidP="00891E8C">
      <w:pPr>
        <w:ind w:right="140"/>
        <w:jc w:val="both"/>
        <w:rPr>
          <w:rStyle w:val="Hyperlink"/>
          <w:rFonts w:asciiTheme="minorHAnsi" w:hAnsiTheme="minorHAnsi" w:cstheme="minorHAnsi"/>
        </w:rPr>
      </w:pPr>
    </w:p>
    <w:sectPr w:rsidR="00891E8C" w:rsidSect="0049247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/>
      <w:pgMar w:top="1560" w:right="1134" w:bottom="2552" w:left="1418" w:header="851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1C" w:rsidRDefault="009C241C">
      <w:r>
        <w:separator/>
      </w:r>
    </w:p>
  </w:endnote>
  <w:endnote w:type="continuationSeparator" w:id="0">
    <w:p w:rsidR="009C241C" w:rsidRDefault="009C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9C241C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9C241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9C241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9C241C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9C241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9C241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9C241C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9C241C">
    <w:pPr>
      <w:rPr>
        <w:sz w:val="2"/>
        <w:szCs w:val="2"/>
      </w:rPr>
    </w:pPr>
  </w:p>
  <w:p w:rsidR="005922EC" w:rsidRPr="00B976E5" w:rsidRDefault="009C241C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C241C" w:rsidP="005E2581">
    <w:pPr>
      <w:pStyle w:val="Footer"/>
      <w:ind w:right="360"/>
      <w:rPr>
        <w:sz w:val="2"/>
      </w:rPr>
    </w:pPr>
  </w:p>
  <w:p w:rsidR="005922EC" w:rsidRDefault="009C241C">
    <w:pPr>
      <w:pStyle w:val="Footer"/>
      <w:rPr>
        <w:sz w:val="2"/>
      </w:rPr>
    </w:pPr>
  </w:p>
  <w:p w:rsidR="005922EC" w:rsidRDefault="009C241C" w:rsidP="001F421D">
    <w:pPr>
      <w:pStyle w:val="Footer"/>
      <w:ind w:right="360"/>
      <w:rPr>
        <w:sz w:val="2"/>
      </w:rPr>
    </w:pPr>
  </w:p>
  <w:p w:rsidR="005922EC" w:rsidRDefault="009C241C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9C241C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9C241C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9C241C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9C241C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9C241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9C241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9C241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9C241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9C241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9C241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9C241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9C241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 xml:space="preserve">bor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9E4E6F" w:rsidRDefault="009C241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9C241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9C241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9C241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9C241C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9C241C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42D9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42D9C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9C241C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42D9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42D9C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9C241C" w:rsidP="00F44E41">
    <w:pPr>
      <w:rPr>
        <w:sz w:val="2"/>
        <w:szCs w:val="2"/>
      </w:rPr>
    </w:pPr>
  </w:p>
  <w:p w:rsidR="005922EC" w:rsidRPr="00374688" w:rsidRDefault="009C241C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C241C">
    <w:pPr>
      <w:pStyle w:val="Footer"/>
      <w:rPr>
        <w:sz w:val="2"/>
      </w:rPr>
    </w:pPr>
  </w:p>
  <w:p w:rsidR="005922EC" w:rsidRDefault="009C241C">
    <w:pPr>
      <w:pStyle w:val="Footer"/>
      <w:rPr>
        <w:sz w:val="2"/>
      </w:rPr>
    </w:pPr>
  </w:p>
  <w:p w:rsidR="005922EC" w:rsidRPr="000164F0" w:rsidRDefault="009C241C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9C241C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9C241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9C241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9C241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9C241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9C241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9C241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9C241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9C241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730E9C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730E9C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730E9C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9C241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9C241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9C241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9C241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9C241C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C241C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F782196" wp14:editId="0EAD260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A10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9C241C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9247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9247F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  <w:p w:rsidR="005922EC" w:rsidRDefault="009C241C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8864E" wp14:editId="2D6514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193B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9C241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9C241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9C241C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9C241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9C241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9C241C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9C241C">
    <w:pPr>
      <w:rPr>
        <w:sz w:val="2"/>
        <w:szCs w:val="2"/>
      </w:rPr>
    </w:pPr>
  </w:p>
  <w:p w:rsidR="005922EC" w:rsidRPr="00B976E5" w:rsidRDefault="009C241C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C241C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C241C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9C241C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42D9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42D9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9C241C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1C" w:rsidRDefault="009C241C">
      <w:r>
        <w:separator/>
      </w:r>
    </w:p>
  </w:footnote>
  <w:footnote w:type="continuationSeparator" w:id="0">
    <w:p w:rsidR="009C241C" w:rsidRDefault="009C2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F724A0" wp14:editId="55450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9C241C">
    <w:pPr>
      <w:pStyle w:val="Header"/>
      <w:jc w:val="right"/>
      <w:rPr>
        <w:sz w:val="2"/>
      </w:rPr>
    </w:pPr>
  </w:p>
  <w:p w:rsidR="005922EC" w:rsidRDefault="009C241C">
    <w:pPr>
      <w:pStyle w:val="Header"/>
      <w:jc w:val="right"/>
      <w:rPr>
        <w:sz w:val="2"/>
      </w:rPr>
    </w:pPr>
  </w:p>
  <w:p w:rsidR="005922EC" w:rsidRDefault="009C241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9C241C">
    <w:pPr>
      <w:pStyle w:val="Header"/>
      <w:jc w:val="right"/>
      <w:rPr>
        <w:sz w:val="2"/>
      </w:rPr>
    </w:pPr>
  </w:p>
  <w:p w:rsidR="005922EC" w:rsidRDefault="009C241C">
    <w:pPr>
      <w:pStyle w:val="Header"/>
      <w:jc w:val="right"/>
      <w:rPr>
        <w:sz w:val="2"/>
      </w:rPr>
    </w:pPr>
  </w:p>
  <w:p w:rsidR="005922EC" w:rsidRPr="0056798D" w:rsidRDefault="009C241C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C241C">
    <w:pPr>
      <w:pStyle w:val="Header"/>
      <w:jc w:val="right"/>
      <w:rPr>
        <w:sz w:val="2"/>
      </w:rPr>
    </w:pPr>
  </w:p>
  <w:p w:rsidR="005922EC" w:rsidRDefault="009C241C">
    <w:pPr>
      <w:pStyle w:val="Header"/>
      <w:jc w:val="right"/>
      <w:rPr>
        <w:sz w:val="2"/>
      </w:rPr>
    </w:pPr>
  </w:p>
  <w:p w:rsidR="005922EC" w:rsidRDefault="009C241C">
    <w:pPr>
      <w:pStyle w:val="Header"/>
      <w:jc w:val="right"/>
      <w:rPr>
        <w:sz w:val="2"/>
      </w:rPr>
    </w:pPr>
  </w:p>
  <w:p w:rsidR="005922EC" w:rsidRDefault="009C241C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C241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C241C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C241C">
    <w:pPr>
      <w:pStyle w:val="Header"/>
      <w:jc w:val="right"/>
      <w:rPr>
        <w:sz w:val="2"/>
      </w:rPr>
    </w:pPr>
  </w:p>
  <w:p w:rsidR="005922EC" w:rsidRDefault="009C241C">
    <w:pPr>
      <w:pStyle w:val="Header"/>
      <w:jc w:val="right"/>
      <w:rPr>
        <w:sz w:val="2"/>
      </w:rPr>
    </w:pPr>
  </w:p>
  <w:p w:rsidR="005922EC" w:rsidRDefault="009C241C">
    <w:pPr>
      <w:pStyle w:val="Header"/>
      <w:jc w:val="right"/>
      <w:rPr>
        <w:sz w:val="2"/>
      </w:rPr>
    </w:pPr>
  </w:p>
  <w:p w:rsidR="005922EC" w:rsidRDefault="009C241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07C6"/>
    <w:multiLevelType w:val="multilevel"/>
    <w:tmpl w:val="AFF8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344E8"/>
    <w:multiLevelType w:val="multilevel"/>
    <w:tmpl w:val="6404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AD032D2"/>
    <w:multiLevelType w:val="hybridMultilevel"/>
    <w:tmpl w:val="DE445E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45A6"/>
    <w:rsid w:val="0001588D"/>
    <w:rsid w:val="00015BA2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6637F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5A32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5957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206A"/>
    <w:rsid w:val="001E22AC"/>
    <w:rsid w:val="001E5C54"/>
    <w:rsid w:val="001E6D31"/>
    <w:rsid w:val="001E7160"/>
    <w:rsid w:val="001F09A3"/>
    <w:rsid w:val="001F1A0C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648C9"/>
    <w:rsid w:val="002751ED"/>
    <w:rsid w:val="002757E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496D"/>
    <w:rsid w:val="00356B81"/>
    <w:rsid w:val="00357948"/>
    <w:rsid w:val="003622B8"/>
    <w:rsid w:val="00362E4B"/>
    <w:rsid w:val="00366E4C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4238"/>
    <w:rsid w:val="003C62D3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2B6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4D3"/>
    <w:rsid w:val="00490881"/>
    <w:rsid w:val="00490E71"/>
    <w:rsid w:val="0049247F"/>
    <w:rsid w:val="004950AE"/>
    <w:rsid w:val="0049679F"/>
    <w:rsid w:val="004969D8"/>
    <w:rsid w:val="004976DB"/>
    <w:rsid w:val="004A0A63"/>
    <w:rsid w:val="004A0B4A"/>
    <w:rsid w:val="004A13BF"/>
    <w:rsid w:val="004A1F23"/>
    <w:rsid w:val="004A2043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1ECD"/>
    <w:rsid w:val="00533201"/>
    <w:rsid w:val="00534471"/>
    <w:rsid w:val="005356B0"/>
    <w:rsid w:val="005373FD"/>
    <w:rsid w:val="00542D9C"/>
    <w:rsid w:val="0054365E"/>
    <w:rsid w:val="0054570B"/>
    <w:rsid w:val="00546D73"/>
    <w:rsid w:val="00550FA8"/>
    <w:rsid w:val="00552BF5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5839"/>
    <w:rsid w:val="0059613D"/>
    <w:rsid w:val="00596A90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69DF"/>
    <w:rsid w:val="005D7886"/>
    <w:rsid w:val="005D7E7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366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4E2"/>
    <w:rsid w:val="006356F5"/>
    <w:rsid w:val="00636395"/>
    <w:rsid w:val="0064017E"/>
    <w:rsid w:val="00641224"/>
    <w:rsid w:val="00641E5E"/>
    <w:rsid w:val="006428BB"/>
    <w:rsid w:val="00643621"/>
    <w:rsid w:val="00645007"/>
    <w:rsid w:val="006452AB"/>
    <w:rsid w:val="006453C9"/>
    <w:rsid w:val="00645CBA"/>
    <w:rsid w:val="00646606"/>
    <w:rsid w:val="006467E6"/>
    <w:rsid w:val="00646D8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7241"/>
    <w:rsid w:val="0070758B"/>
    <w:rsid w:val="0070790B"/>
    <w:rsid w:val="00707E3A"/>
    <w:rsid w:val="00716958"/>
    <w:rsid w:val="007247E2"/>
    <w:rsid w:val="00725441"/>
    <w:rsid w:val="007260E0"/>
    <w:rsid w:val="00727AA4"/>
    <w:rsid w:val="00730E9C"/>
    <w:rsid w:val="007314E7"/>
    <w:rsid w:val="00731586"/>
    <w:rsid w:val="007316B8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2172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C85"/>
    <w:rsid w:val="00774684"/>
    <w:rsid w:val="00776446"/>
    <w:rsid w:val="007802E8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A7C91"/>
    <w:rsid w:val="007B077F"/>
    <w:rsid w:val="007B0F0F"/>
    <w:rsid w:val="007B3D20"/>
    <w:rsid w:val="007B5216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1F0B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1E8C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90BFD"/>
    <w:rsid w:val="00991E4C"/>
    <w:rsid w:val="00991E66"/>
    <w:rsid w:val="0099749F"/>
    <w:rsid w:val="009A47EE"/>
    <w:rsid w:val="009B0DD6"/>
    <w:rsid w:val="009B13FD"/>
    <w:rsid w:val="009B1EED"/>
    <w:rsid w:val="009B31D2"/>
    <w:rsid w:val="009B4599"/>
    <w:rsid w:val="009B5530"/>
    <w:rsid w:val="009B608A"/>
    <w:rsid w:val="009B64BF"/>
    <w:rsid w:val="009B6F27"/>
    <w:rsid w:val="009C2294"/>
    <w:rsid w:val="009C241C"/>
    <w:rsid w:val="009C2B52"/>
    <w:rsid w:val="009C387A"/>
    <w:rsid w:val="009C4194"/>
    <w:rsid w:val="009C545A"/>
    <w:rsid w:val="009C5565"/>
    <w:rsid w:val="009C5AC9"/>
    <w:rsid w:val="009C72C8"/>
    <w:rsid w:val="009D602A"/>
    <w:rsid w:val="009D7F53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0D08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577DC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0E7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B0B"/>
    <w:rsid w:val="00B1020F"/>
    <w:rsid w:val="00B105F8"/>
    <w:rsid w:val="00B10845"/>
    <w:rsid w:val="00B10FBC"/>
    <w:rsid w:val="00B110A7"/>
    <w:rsid w:val="00B1289F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614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2C6D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E76E0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884"/>
    <w:rsid w:val="00C07D3C"/>
    <w:rsid w:val="00C120CE"/>
    <w:rsid w:val="00C16BEB"/>
    <w:rsid w:val="00C176E0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44EDB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75DBE"/>
    <w:rsid w:val="00C81D40"/>
    <w:rsid w:val="00C83B13"/>
    <w:rsid w:val="00C87A2B"/>
    <w:rsid w:val="00C91307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D0A47"/>
    <w:rsid w:val="00CD32CE"/>
    <w:rsid w:val="00CD38CC"/>
    <w:rsid w:val="00CD402C"/>
    <w:rsid w:val="00CD4237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80077"/>
    <w:rsid w:val="00D80A04"/>
    <w:rsid w:val="00D81299"/>
    <w:rsid w:val="00D8282C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4FE"/>
    <w:rsid w:val="00DE47D8"/>
    <w:rsid w:val="00DE4844"/>
    <w:rsid w:val="00DE7BF8"/>
    <w:rsid w:val="00DF1845"/>
    <w:rsid w:val="00DF3FBD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406B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B7B4B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362C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267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4FBE"/>
    <w:rsid w:val="00F85E84"/>
    <w:rsid w:val="00F86462"/>
    <w:rsid w:val="00F86562"/>
    <w:rsid w:val="00F86C67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0E7"/>
    <w:rsid w:val="00FD531F"/>
    <w:rsid w:val="00FD7A7E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1E8C"/>
    <w:rPr>
      <w:b/>
      <w:bCs/>
    </w:rPr>
  </w:style>
  <w:style w:type="character" w:styleId="Emphasis">
    <w:name w:val="Emphasis"/>
    <w:basedOn w:val="DefaultParagraphFont"/>
    <w:uiPriority w:val="20"/>
    <w:qFormat/>
    <w:rsid w:val="00C75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2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yperlink" Target="http://www.juniorfreshhh.ina.hr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juniorfreshhh.ina.hr/" TargetMode="Externa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mailto:pr@ina.hr" TargetMode="Externa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yperlink" Target="https://www.facebook.com/JuniorFreshhhCroatia/" TargetMode="Externa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Hasija Marina</cp:lastModifiedBy>
  <cp:revision>24</cp:revision>
  <dcterms:created xsi:type="dcterms:W3CDTF">2017-10-26T10:45:00Z</dcterms:created>
  <dcterms:modified xsi:type="dcterms:W3CDTF">2017-10-31T09:42:00Z</dcterms:modified>
</cp:coreProperties>
</file>