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E2" w:rsidRDefault="00FC6E29" w:rsidP="00234AFF">
      <w:pPr>
        <w:rPr>
          <w:sz w:val="2"/>
          <w:szCs w:val="2"/>
        </w:rPr>
      </w:pPr>
      <w:bookmarkStart w:id="0" w:name="_GoBack"/>
      <w:bookmarkEnd w:id="0"/>
      <w:r w:rsidRPr="005F007F">
        <w:rPr>
          <w:sz w:val="2"/>
          <w:szCs w:val="2"/>
        </w:rPr>
        <w:tab/>
      </w:r>
      <w:r>
        <w:rPr>
          <w:sz w:val="18"/>
        </w:rPr>
        <w:tab/>
      </w:r>
      <w:r w:rsidR="00A237E2">
        <w:rPr>
          <w:sz w:val="18"/>
        </w:rPr>
        <w:tab/>
      </w: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Default="00234AFF" w:rsidP="00234AFF">
      <w:pPr>
        <w:rPr>
          <w:sz w:val="2"/>
          <w:szCs w:val="2"/>
        </w:rPr>
      </w:pPr>
    </w:p>
    <w:p w:rsidR="00234AFF" w:rsidRPr="00234AFF" w:rsidRDefault="00234AFF" w:rsidP="00234AFF">
      <w:pPr>
        <w:rPr>
          <w:sz w:val="2"/>
          <w:szCs w:val="2"/>
        </w:rPr>
      </w:pP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</w:p>
    <w:tbl>
      <w:tblPr>
        <w:tblpPr w:leftFromText="180" w:rightFromText="180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3A7A0B" w:rsidRPr="003A7A0B" w:rsidTr="00796BAC">
        <w:trPr>
          <w:trHeight w:val="1665"/>
        </w:trPr>
        <w:tc>
          <w:tcPr>
            <w:tcW w:w="3960" w:type="dxa"/>
          </w:tcPr>
          <w:p w:rsidR="003A7A0B" w:rsidRPr="00D610F5" w:rsidRDefault="00D610F5" w:rsidP="003A7A0B">
            <w:pPr>
              <w:jc w:val="center"/>
              <w:rPr>
                <w:rFonts w:cs="Arial"/>
                <w:b/>
                <w:sz w:val="24"/>
              </w:rPr>
            </w:pPr>
            <w:r w:rsidRPr="00D610F5">
              <w:rPr>
                <w:rFonts w:cs="Arial"/>
                <w:b/>
                <w:sz w:val="24"/>
              </w:rPr>
              <w:t>PRIOPĆENJE</w:t>
            </w:r>
          </w:p>
          <w:p w:rsidR="003A7A0B" w:rsidRPr="003A7A0B" w:rsidRDefault="003A7A0B" w:rsidP="003A7A0B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A7A0B" w:rsidRPr="003A7A0B" w:rsidRDefault="003A7A0B" w:rsidP="003A7A0B">
      <w:pPr>
        <w:rPr>
          <w:rFonts w:cs="Arial"/>
          <w:sz w:val="18"/>
        </w:rPr>
        <w:sectPr w:rsidR="003A7A0B" w:rsidRPr="003A7A0B" w:rsidSect="003B0A1B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A7A0B" w:rsidRPr="003A7A0B" w:rsidRDefault="003A7A0B" w:rsidP="003A7A0B">
      <w:pPr>
        <w:rPr>
          <w:rFonts w:cs="Arial"/>
        </w:rPr>
      </w:pPr>
    </w:p>
    <w:p w:rsidR="003A7A0B" w:rsidRPr="003A7A0B" w:rsidRDefault="003A7A0B" w:rsidP="003A7A0B">
      <w:pPr>
        <w:rPr>
          <w:rFonts w:cs="Arial"/>
        </w:rPr>
      </w:pPr>
    </w:p>
    <w:p w:rsidR="00D610F5" w:rsidRDefault="00D610F5" w:rsidP="00D610F5">
      <w:pPr>
        <w:spacing w:after="200" w:line="276" w:lineRule="auto"/>
        <w:jc w:val="both"/>
        <w:rPr>
          <w:rFonts w:ascii="Calibri" w:eastAsia="Calibri" w:hAnsi="Calibri"/>
          <w:b/>
          <w:szCs w:val="22"/>
        </w:rPr>
      </w:pPr>
    </w:p>
    <w:p w:rsidR="00D610F5" w:rsidRDefault="00D610F5" w:rsidP="00D610F5">
      <w:pPr>
        <w:spacing w:after="200" w:line="276" w:lineRule="auto"/>
        <w:jc w:val="both"/>
        <w:rPr>
          <w:rFonts w:ascii="Calibri" w:eastAsia="Calibri" w:hAnsi="Calibri"/>
          <w:b/>
          <w:szCs w:val="22"/>
        </w:rPr>
      </w:pPr>
    </w:p>
    <w:p w:rsidR="00D610F5" w:rsidRDefault="00D610F5" w:rsidP="00D610F5">
      <w:pPr>
        <w:spacing w:after="200" w:line="276" w:lineRule="auto"/>
        <w:jc w:val="both"/>
        <w:rPr>
          <w:rFonts w:ascii="Calibri" w:eastAsia="Calibri" w:hAnsi="Calibri"/>
          <w:b/>
          <w:szCs w:val="22"/>
        </w:rPr>
      </w:pPr>
    </w:p>
    <w:p w:rsidR="00D610F5" w:rsidRPr="00D610F5" w:rsidRDefault="00D610F5" w:rsidP="00D610F5">
      <w:pPr>
        <w:spacing w:after="200" w:line="360" w:lineRule="auto"/>
        <w:jc w:val="both"/>
        <w:rPr>
          <w:rFonts w:eastAsia="Calibri" w:cs="Arial"/>
          <w:sz w:val="20"/>
          <w:szCs w:val="20"/>
        </w:rPr>
      </w:pPr>
      <w:r w:rsidRPr="00D610F5">
        <w:rPr>
          <w:rFonts w:eastAsia="Calibri" w:cs="Arial"/>
          <w:b/>
          <w:sz w:val="20"/>
          <w:szCs w:val="20"/>
        </w:rPr>
        <w:t>Zagreb, 12. ožujka 2015.-</w:t>
      </w:r>
      <w:r w:rsidRPr="00D610F5">
        <w:rPr>
          <w:rFonts w:eastAsia="Calibri" w:cs="Arial"/>
          <w:sz w:val="20"/>
          <w:szCs w:val="20"/>
        </w:rPr>
        <w:t xml:space="preserve"> Nastavno na danas usvojenu odluku Vlade o cijeni plina, a koja obvezuje Inu da od 1. travnja prodaje plin HEP-u po novoj reguliranoj cijeni, željeli bismo istaknuti kako će takva odluka Vlade imati  nepovoljan učinak na prihode kompanije u iznosu od  47 milijuna kuna za razdoblje od travnja do prosinca 2015. Naime, nakon prošlogodišnjeg smanjenja cijene s 2.20 kn/m3 na 1.71 kn/m3, cijena je danas snižena na 1.59 kn/m3. </w:t>
      </w:r>
    </w:p>
    <w:p w:rsidR="00D610F5" w:rsidRPr="00D610F5" w:rsidRDefault="00D610F5" w:rsidP="00D610F5">
      <w:pPr>
        <w:spacing w:after="200" w:line="360" w:lineRule="auto"/>
        <w:jc w:val="both"/>
        <w:rPr>
          <w:rFonts w:eastAsia="Calibri" w:cs="Arial"/>
          <w:sz w:val="20"/>
          <w:szCs w:val="20"/>
        </w:rPr>
      </w:pPr>
      <w:r w:rsidRPr="00D610F5">
        <w:rPr>
          <w:rFonts w:eastAsia="Calibri" w:cs="Arial"/>
          <w:sz w:val="20"/>
          <w:szCs w:val="20"/>
        </w:rPr>
        <w:t>Nadalje, željeli bismo podsjetiti kako je INA prošle godine izrazila nezadovoljstvo i sukladno tome poduzela pravne korake vezano odluku Vlade iz veljače 2014. koja je obvezala Inu da prodaje dio svoje proizvodnje prirodnog plina za opskrbu kućanstava HEP-u kao opskrbljivaču na veleprodajnom tržištu po reguliranoj cijeni, a što je imalo nepovoljan materijalni učinak na kompaniju u iznosu od 260 milijuna kuna u 2014. </w:t>
      </w:r>
    </w:p>
    <w:p w:rsidR="00D610F5" w:rsidRPr="00D610F5" w:rsidRDefault="00D610F5" w:rsidP="00D610F5">
      <w:pPr>
        <w:spacing w:line="360" w:lineRule="auto"/>
        <w:jc w:val="both"/>
        <w:rPr>
          <w:rFonts w:cs="Arial"/>
          <w:sz w:val="18"/>
          <w:szCs w:val="18"/>
        </w:rPr>
      </w:pPr>
      <w:r w:rsidRPr="00D610F5">
        <w:rPr>
          <w:rFonts w:eastAsia="Calibri" w:cs="Arial"/>
          <w:b/>
          <w:sz w:val="18"/>
          <w:szCs w:val="18"/>
        </w:rPr>
        <w:t xml:space="preserve">O INA Grupi </w:t>
      </w:r>
    </w:p>
    <w:p w:rsidR="00D610F5" w:rsidRPr="00D610F5" w:rsidRDefault="00D610F5" w:rsidP="00D610F5">
      <w:pPr>
        <w:spacing w:line="360" w:lineRule="auto"/>
        <w:jc w:val="both"/>
        <w:rPr>
          <w:rFonts w:eastAsia="Calibri" w:cs="Arial"/>
          <w:sz w:val="18"/>
          <w:szCs w:val="18"/>
        </w:rPr>
      </w:pPr>
      <w:r w:rsidRPr="00D610F5">
        <w:rPr>
          <w:rFonts w:eastAsia="Calibri" w:cs="Arial"/>
          <w:sz w:val="18"/>
          <w:szCs w:val="18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442 benzinskih postaja u Hrvatskoj i u susjednim zemljama.</w:t>
      </w:r>
    </w:p>
    <w:p w:rsidR="00D610F5" w:rsidRPr="00D610F5" w:rsidRDefault="00D610F5" w:rsidP="00D610F5">
      <w:pPr>
        <w:spacing w:line="360" w:lineRule="auto"/>
        <w:jc w:val="both"/>
        <w:rPr>
          <w:rFonts w:eastAsia="Calibri" w:cs="Arial"/>
          <w:sz w:val="18"/>
          <w:szCs w:val="18"/>
        </w:rPr>
      </w:pPr>
    </w:p>
    <w:p w:rsidR="00D610F5" w:rsidRPr="00D610F5" w:rsidRDefault="00D610F5" w:rsidP="00D610F5">
      <w:pPr>
        <w:spacing w:line="360" w:lineRule="auto"/>
        <w:jc w:val="both"/>
        <w:rPr>
          <w:rFonts w:eastAsia="Calibri" w:cs="Arial"/>
          <w:sz w:val="18"/>
          <w:szCs w:val="18"/>
        </w:rPr>
      </w:pPr>
      <w:r w:rsidRPr="00D610F5">
        <w:rPr>
          <w:rFonts w:eastAsia="Calibri" w:cs="Arial"/>
          <w:b/>
          <w:sz w:val="18"/>
          <w:szCs w:val="18"/>
        </w:rPr>
        <w:t>PR</w:t>
      </w:r>
      <w:r w:rsidRPr="00D610F5">
        <w:rPr>
          <w:rFonts w:eastAsia="Calibri" w:cs="Arial"/>
          <w:b/>
          <w:sz w:val="18"/>
          <w:szCs w:val="18"/>
        </w:rPr>
        <w:tab/>
      </w:r>
    </w:p>
    <w:p w:rsidR="00D610F5" w:rsidRPr="00D610F5" w:rsidRDefault="00D610F5" w:rsidP="00D610F5">
      <w:pPr>
        <w:spacing w:line="360" w:lineRule="auto"/>
        <w:jc w:val="both"/>
        <w:rPr>
          <w:rFonts w:eastAsia="Calibri" w:cs="Arial"/>
          <w:sz w:val="18"/>
          <w:szCs w:val="18"/>
        </w:rPr>
      </w:pPr>
      <w:r w:rsidRPr="00D610F5">
        <w:rPr>
          <w:rFonts w:eastAsia="Calibri" w:cs="Arial"/>
          <w:sz w:val="18"/>
          <w:szCs w:val="18"/>
        </w:rPr>
        <w:t>Avenija Većeslava Holjevca 10, Zagreb</w:t>
      </w:r>
    </w:p>
    <w:p w:rsidR="00D610F5" w:rsidRPr="00D610F5" w:rsidRDefault="00D610F5" w:rsidP="00D610F5">
      <w:pPr>
        <w:spacing w:line="360" w:lineRule="auto"/>
        <w:jc w:val="both"/>
        <w:rPr>
          <w:rStyle w:val="PageNumber"/>
          <w:rFonts w:cs="Arial"/>
          <w:sz w:val="18"/>
          <w:szCs w:val="18"/>
        </w:rPr>
      </w:pPr>
      <w:r w:rsidRPr="00D610F5">
        <w:rPr>
          <w:rFonts w:eastAsia="Calibri" w:cs="Arial"/>
          <w:sz w:val="18"/>
          <w:szCs w:val="18"/>
        </w:rPr>
        <w:t xml:space="preserve">Tel:  01 6450 552|Fax: 01 6452 406| @: </w:t>
      </w:r>
      <w:hyperlink r:id="rId18" w:history="1">
        <w:r w:rsidRPr="00D610F5">
          <w:rPr>
            <w:rFonts w:eastAsia="Calibri" w:cs="Arial"/>
            <w:color w:val="0000FF"/>
            <w:sz w:val="18"/>
            <w:szCs w:val="18"/>
            <w:u w:val="single"/>
          </w:rPr>
          <w:t>pr@ina.hr</w:t>
        </w:r>
      </w:hyperlink>
      <w:r w:rsidRPr="00D610F5">
        <w:rPr>
          <w:rFonts w:eastAsia="Calibri" w:cs="Arial"/>
          <w:sz w:val="18"/>
          <w:szCs w:val="18"/>
        </w:rPr>
        <w:t xml:space="preserve"> </w:t>
      </w:r>
    </w:p>
    <w:p w:rsidR="00D610F5" w:rsidRDefault="00D610F5" w:rsidP="00D610F5">
      <w:pPr>
        <w:jc w:val="both"/>
      </w:pPr>
    </w:p>
    <w:p w:rsidR="001D36FE" w:rsidRPr="001D36FE" w:rsidRDefault="001D36FE" w:rsidP="00D610F5">
      <w:pPr>
        <w:jc w:val="both"/>
        <w:rPr>
          <w:rFonts w:cs="Arial"/>
          <w:b/>
          <w:szCs w:val="22"/>
        </w:rPr>
      </w:pPr>
    </w:p>
    <w:p w:rsidR="003A7A0B" w:rsidRPr="003A7A0B" w:rsidRDefault="003A7A0B" w:rsidP="00D610F5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:rsidR="003A7A0B" w:rsidRPr="003A7A0B" w:rsidRDefault="003A7A0B" w:rsidP="00D610F5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3A7A0B" w:rsidRPr="003A7A0B" w:rsidRDefault="003A7A0B" w:rsidP="003A7A0B">
      <w:pPr>
        <w:jc w:val="both"/>
        <w:outlineLvl w:val="0"/>
        <w:rPr>
          <w:rFonts w:cs="Arial"/>
          <w:color w:val="999999"/>
          <w:szCs w:val="22"/>
        </w:rPr>
      </w:pPr>
    </w:p>
    <w:p w:rsidR="003A7A0B" w:rsidRPr="003A7A0B" w:rsidRDefault="003A7A0B" w:rsidP="003A7A0B">
      <w:pPr>
        <w:jc w:val="both"/>
        <w:outlineLvl w:val="0"/>
        <w:rPr>
          <w:rFonts w:cs="Arial"/>
          <w:color w:val="999999"/>
          <w:szCs w:val="22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BE" w:rsidRDefault="00C47CBE" w:rsidP="00C11370">
      <w:r>
        <w:separator/>
      </w:r>
    </w:p>
  </w:endnote>
  <w:endnote w:type="continuationSeparator" w:id="0">
    <w:p w:rsidR="00C47CBE" w:rsidRDefault="00C47CBE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7734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7734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7734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7734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Footer"/>
      <w:rPr>
        <w:sz w:val="2"/>
      </w:rPr>
    </w:pPr>
  </w:p>
  <w:p w:rsidR="003A7A0B" w:rsidRDefault="003A7A0B">
    <w:pPr>
      <w:pStyle w:val="Footer"/>
      <w:rPr>
        <w:sz w:val="2"/>
      </w:rPr>
    </w:pPr>
  </w:p>
  <w:p w:rsidR="003A7A0B" w:rsidRPr="000164F0" w:rsidRDefault="003A7A0B">
    <w:pPr>
      <w:pStyle w:val="Footer"/>
      <w:rPr>
        <w:sz w:val="8"/>
        <w:szCs w:val="8"/>
      </w:rPr>
    </w:pPr>
  </w:p>
  <w:p w:rsidR="003A7A0B" w:rsidRDefault="003A7A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A7A0B" w:rsidRDefault="003A7A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A7A0B" w:rsidRPr="00473D9C" w:rsidRDefault="003A7A0B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A7A0B" w:rsidRPr="00473D9C" w:rsidRDefault="003A7A0B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A7A0B" w:rsidRPr="00126238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A7A0B" w:rsidRPr="00A17F18" w:rsidRDefault="003A7A0B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A7A0B" w:rsidRPr="00473D9C" w:rsidRDefault="003A7A0B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A7A0B" w:rsidRPr="00473D9C" w:rsidRDefault="003A7A0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A7A0B" w:rsidRDefault="003A7A0B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B578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B578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BE" w:rsidRDefault="00C47CBE" w:rsidP="00C11370">
      <w:r>
        <w:separator/>
      </w:r>
    </w:p>
  </w:footnote>
  <w:footnote w:type="continuationSeparator" w:id="0">
    <w:p w:rsidR="00C47CBE" w:rsidRDefault="00C47CBE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33204015" wp14:editId="7747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0B" w:rsidRDefault="003A7A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9504" behindDoc="0" locked="0" layoutInCell="1" allowOverlap="1" wp14:anchorId="2DC178FE" wp14:editId="724B7D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0B" w:rsidRDefault="003A7A0B">
    <w:pPr>
      <w:pStyle w:val="Header"/>
      <w:jc w:val="right"/>
      <w:rPr>
        <w:sz w:val="2"/>
      </w:rPr>
    </w:pPr>
  </w:p>
  <w:p w:rsidR="003A7A0B" w:rsidRDefault="003A7A0B">
    <w:pPr>
      <w:pStyle w:val="Header"/>
      <w:jc w:val="right"/>
      <w:rPr>
        <w:sz w:val="2"/>
      </w:rPr>
    </w:pPr>
  </w:p>
  <w:p w:rsidR="003A7A0B" w:rsidRPr="0056798D" w:rsidRDefault="003A7A0B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D36FE"/>
    <w:rsid w:val="001E7160"/>
    <w:rsid w:val="001F421D"/>
    <w:rsid w:val="00202B5C"/>
    <w:rsid w:val="00206203"/>
    <w:rsid w:val="00211556"/>
    <w:rsid w:val="002305A8"/>
    <w:rsid w:val="00234AFF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548E0"/>
    <w:rsid w:val="003666B4"/>
    <w:rsid w:val="00367503"/>
    <w:rsid w:val="00370C07"/>
    <w:rsid w:val="00374622"/>
    <w:rsid w:val="00374688"/>
    <w:rsid w:val="00377250"/>
    <w:rsid w:val="003818CB"/>
    <w:rsid w:val="00382E87"/>
    <w:rsid w:val="00387DB4"/>
    <w:rsid w:val="003A59EB"/>
    <w:rsid w:val="003A7A0B"/>
    <w:rsid w:val="003B0A1B"/>
    <w:rsid w:val="003B68EE"/>
    <w:rsid w:val="003C1D95"/>
    <w:rsid w:val="003C2046"/>
    <w:rsid w:val="003D4053"/>
    <w:rsid w:val="00405654"/>
    <w:rsid w:val="00423727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4793"/>
    <w:rsid w:val="007168CB"/>
    <w:rsid w:val="00720CB2"/>
    <w:rsid w:val="007235C0"/>
    <w:rsid w:val="00724A39"/>
    <w:rsid w:val="00733699"/>
    <w:rsid w:val="00733B1F"/>
    <w:rsid w:val="00737BE7"/>
    <w:rsid w:val="0075703C"/>
    <w:rsid w:val="00777BEB"/>
    <w:rsid w:val="00780806"/>
    <w:rsid w:val="0078091D"/>
    <w:rsid w:val="007812A6"/>
    <w:rsid w:val="0079099E"/>
    <w:rsid w:val="007A0EAE"/>
    <w:rsid w:val="007B697A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37E2"/>
    <w:rsid w:val="00A24260"/>
    <w:rsid w:val="00A435B3"/>
    <w:rsid w:val="00A51414"/>
    <w:rsid w:val="00A5302A"/>
    <w:rsid w:val="00A54CCE"/>
    <w:rsid w:val="00A60119"/>
    <w:rsid w:val="00AA6293"/>
    <w:rsid w:val="00AA7C12"/>
    <w:rsid w:val="00AD2AD0"/>
    <w:rsid w:val="00AD47C0"/>
    <w:rsid w:val="00B0162E"/>
    <w:rsid w:val="00B01804"/>
    <w:rsid w:val="00B165C8"/>
    <w:rsid w:val="00B17298"/>
    <w:rsid w:val="00B224C1"/>
    <w:rsid w:val="00B32DD7"/>
    <w:rsid w:val="00B656C3"/>
    <w:rsid w:val="00B67C38"/>
    <w:rsid w:val="00B717A4"/>
    <w:rsid w:val="00B7734C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47CBE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235C"/>
    <w:rsid w:val="00D568CF"/>
    <w:rsid w:val="00D57000"/>
    <w:rsid w:val="00D57133"/>
    <w:rsid w:val="00D57BB9"/>
    <w:rsid w:val="00D60F5D"/>
    <w:rsid w:val="00D610F5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0BEB"/>
    <w:rsid w:val="00EE2482"/>
    <w:rsid w:val="00EF6080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mailto:pr@ina.h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F03F-AF2E-44F5-8AE6-30E854E9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4</cp:revision>
  <dcterms:created xsi:type="dcterms:W3CDTF">2015-03-12T15:46:00Z</dcterms:created>
  <dcterms:modified xsi:type="dcterms:W3CDTF">2015-03-12T16:06:00Z</dcterms:modified>
</cp:coreProperties>
</file>