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551DCA" w:rsidRPr="00551DCA" w:rsidRDefault="00551DCA" w:rsidP="005B2DB1">
      <w:pPr>
        <w:pStyle w:val="PlainText"/>
        <w:tabs>
          <w:tab w:val="left" w:pos="3465"/>
        </w:tabs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  <w:r w:rsidRPr="00551DCA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lastRenderedPageBreak/>
        <w:t>INA Klub volontera i „Zeleni pojas“ pomažu Popovači</w:t>
      </w:r>
    </w:p>
    <w:p w:rsidR="002148DA" w:rsidRPr="00551DCA" w:rsidRDefault="006B4654" w:rsidP="005B2DB1">
      <w:pPr>
        <w:pStyle w:val="PlainText"/>
        <w:tabs>
          <w:tab w:val="left" w:pos="3465"/>
        </w:tabs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  <w:r w:rsidRPr="00551DCA">
        <w:rPr>
          <w:rFonts w:asciiTheme="minorHAnsi" w:eastAsia="Times New Roman" w:hAnsiTheme="minorHAnsi" w:cs="Calibri"/>
          <w:b/>
          <w:color w:val="005A9C"/>
          <w:sz w:val="24"/>
          <w:szCs w:val="24"/>
          <w:lang w:eastAsia="hr-HR"/>
        </w:rPr>
        <w:tab/>
      </w:r>
    </w:p>
    <w:p w:rsidR="00551DCA" w:rsidRPr="00551DCA" w:rsidRDefault="00551DCA" w:rsidP="00551DCA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 w:cs="Arial"/>
          <w:b/>
          <w:bCs/>
          <w:color w:val="000000"/>
          <w:sz w:val="24"/>
          <w:szCs w:val="24"/>
          <w:lang w:eastAsia="hr-HR"/>
        </w:rPr>
      </w:pPr>
      <w:r w:rsidRPr="00551DCA">
        <w:rPr>
          <w:rFonts w:eastAsia="Calibri" w:cs="Arial"/>
          <w:b/>
          <w:bCs/>
          <w:color w:val="000000"/>
          <w:sz w:val="24"/>
          <w:szCs w:val="24"/>
          <w:lang w:eastAsia="hr-HR"/>
        </w:rPr>
        <w:t>Inini volonteri uređivali terapijski vrt zajedno s pacijentima NPB Popovača</w:t>
      </w:r>
    </w:p>
    <w:p w:rsidR="00551DCA" w:rsidRPr="00551DCA" w:rsidRDefault="00551DCA" w:rsidP="00551DCA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 w:cs="Arial"/>
          <w:b/>
          <w:bCs/>
          <w:color w:val="000000"/>
          <w:sz w:val="24"/>
          <w:szCs w:val="24"/>
          <w:lang w:eastAsia="hr-HR"/>
        </w:rPr>
      </w:pPr>
      <w:r w:rsidRPr="00551DCA">
        <w:rPr>
          <w:rFonts w:eastAsia="Calibri" w:cs="Arial"/>
          <w:b/>
          <w:bCs/>
          <w:color w:val="000000"/>
          <w:sz w:val="24"/>
          <w:szCs w:val="24"/>
          <w:lang w:eastAsia="hr-HR"/>
        </w:rPr>
        <w:t>U protekloj godini INA Klub volontera uložio je 2072 sata u 19 volonterskih akcija</w:t>
      </w:r>
    </w:p>
    <w:p w:rsidR="00551DCA" w:rsidRPr="00551DCA" w:rsidRDefault="00551DCA" w:rsidP="00551DCA">
      <w:pPr>
        <w:spacing w:line="360" w:lineRule="auto"/>
        <w:jc w:val="both"/>
        <w:rPr>
          <w:rFonts w:asciiTheme="minorHAnsi" w:eastAsia="Calibri" w:hAnsiTheme="minorHAnsi"/>
          <w:color w:val="000000"/>
          <w:szCs w:val="22"/>
          <w:lang w:eastAsia="hr-HR"/>
        </w:rPr>
      </w:pPr>
      <w:r w:rsidRPr="00551DCA">
        <w:rPr>
          <w:rFonts w:asciiTheme="minorHAnsi" w:eastAsia="Calibri" w:hAnsiTheme="minorHAnsi" w:cs="Arial"/>
          <w:color w:val="000000"/>
          <w:szCs w:val="22"/>
          <w:lang w:eastAsia="hr-HR"/>
        </w:rPr>
        <w:t> </w:t>
      </w:r>
    </w:p>
    <w:p w:rsidR="00551DCA" w:rsidRDefault="00551DCA" w:rsidP="00551DCA">
      <w:pPr>
        <w:spacing w:line="360" w:lineRule="auto"/>
        <w:jc w:val="both"/>
        <w:rPr>
          <w:rFonts w:asciiTheme="minorHAnsi" w:eastAsia="Calibri" w:hAnsiTheme="minorHAnsi"/>
          <w:color w:val="000000"/>
          <w:szCs w:val="22"/>
          <w:lang w:eastAsia="hr-HR"/>
        </w:rPr>
      </w:pPr>
      <w:r w:rsidRPr="00551DCA">
        <w:rPr>
          <w:rFonts w:asciiTheme="minorHAnsi" w:eastAsia="Calibri" w:hAnsiTheme="minorHAnsi" w:cs="Arial"/>
          <w:b/>
          <w:bCs/>
          <w:color w:val="000000"/>
          <w:szCs w:val="22"/>
          <w:lang w:eastAsia="hr-HR"/>
        </w:rPr>
        <w:t>Zagreb, 14. travnj</w:t>
      </w:r>
      <w:r w:rsidR="00F2525B">
        <w:rPr>
          <w:rFonts w:asciiTheme="minorHAnsi" w:eastAsia="Calibri" w:hAnsiTheme="minorHAnsi" w:cs="Arial"/>
          <w:b/>
          <w:bCs/>
          <w:color w:val="000000"/>
          <w:szCs w:val="22"/>
          <w:lang w:eastAsia="hr-HR"/>
        </w:rPr>
        <w:t>a</w:t>
      </w:r>
      <w:bookmarkStart w:id="1" w:name="_GoBack"/>
      <w:bookmarkEnd w:id="1"/>
      <w:r w:rsidRPr="00551DCA">
        <w:rPr>
          <w:rFonts w:asciiTheme="minorHAnsi" w:eastAsia="Calibri" w:hAnsiTheme="minorHAnsi" w:cs="Arial"/>
          <w:b/>
          <w:bCs/>
          <w:color w:val="000000"/>
          <w:szCs w:val="22"/>
          <w:lang w:eastAsia="hr-HR"/>
        </w:rPr>
        <w:t xml:space="preserve"> 2015.-  U svojoj zadnjoj volonterskoj akciji u nizu, INA Klub volontera danas je podržao Udrugu za rehabilitaciju i resocijalizaciju duševnih bolesnika pri Neuropsihijatrijskoj bolnici „Dr. Ivan </w:t>
      </w:r>
      <w:proofErr w:type="spellStart"/>
      <w:r w:rsidRPr="00551DCA">
        <w:rPr>
          <w:rFonts w:asciiTheme="minorHAnsi" w:eastAsia="Calibri" w:hAnsiTheme="minorHAnsi" w:cs="Arial"/>
          <w:b/>
          <w:bCs/>
          <w:color w:val="000000"/>
          <w:szCs w:val="22"/>
          <w:lang w:eastAsia="hr-HR"/>
        </w:rPr>
        <w:t>Barbot</w:t>
      </w:r>
      <w:proofErr w:type="spellEnd"/>
      <w:r w:rsidRPr="00551DCA">
        <w:rPr>
          <w:rFonts w:asciiTheme="minorHAnsi" w:eastAsia="Calibri" w:hAnsiTheme="minorHAnsi" w:cs="Arial"/>
          <w:b/>
          <w:bCs/>
          <w:color w:val="000000"/>
          <w:szCs w:val="22"/>
          <w:lang w:eastAsia="hr-HR"/>
        </w:rPr>
        <w:t>“ Popovača pri uređenju terapijskog vrta koji će, između ostalog, služiti i kao inovativna metoda učenja socijalnih vještina kod</w:t>
      </w:r>
      <w:r w:rsidRPr="00551DCA">
        <w:rPr>
          <w:rFonts w:asciiTheme="minorHAnsi" w:eastAsia="Calibri" w:hAnsiTheme="minorHAnsi"/>
          <w:b/>
          <w:bCs/>
          <w:i/>
          <w:iCs/>
          <w:color w:val="000000"/>
          <w:szCs w:val="22"/>
          <w:lang w:eastAsia="hr-HR"/>
        </w:rPr>
        <w:t xml:space="preserve"> </w:t>
      </w:r>
      <w:r w:rsidRPr="00551DCA">
        <w:rPr>
          <w:rFonts w:asciiTheme="minorHAnsi" w:eastAsia="Calibri" w:hAnsiTheme="minorHAnsi" w:cs="Arial"/>
          <w:b/>
          <w:bCs/>
          <w:color w:val="000000"/>
          <w:szCs w:val="22"/>
          <w:lang w:eastAsia="hr-HR"/>
        </w:rPr>
        <w:t xml:space="preserve">bolesnika s psihičkim bolestima i poteškoćama. </w:t>
      </w:r>
    </w:p>
    <w:p w:rsidR="00551DCA" w:rsidRDefault="00551DCA" w:rsidP="00551DCA">
      <w:pPr>
        <w:spacing w:line="360" w:lineRule="auto"/>
        <w:jc w:val="both"/>
        <w:rPr>
          <w:rFonts w:asciiTheme="minorHAnsi" w:eastAsia="Calibri" w:hAnsiTheme="minorHAnsi"/>
          <w:color w:val="000000"/>
          <w:szCs w:val="22"/>
          <w:lang w:eastAsia="hr-HR"/>
        </w:rPr>
      </w:pPr>
    </w:p>
    <w:p w:rsidR="00551DCA" w:rsidRDefault="00551DCA" w:rsidP="00551DCA">
      <w:pPr>
        <w:spacing w:line="360" w:lineRule="auto"/>
        <w:jc w:val="both"/>
        <w:rPr>
          <w:rFonts w:asciiTheme="minorHAnsi" w:eastAsia="Calibri" w:hAnsiTheme="minorHAnsi"/>
          <w:color w:val="000000"/>
          <w:szCs w:val="22"/>
          <w:lang w:eastAsia="hr-HR"/>
        </w:rPr>
      </w:pPr>
      <w:r w:rsidRPr="00551DCA">
        <w:rPr>
          <w:rFonts w:asciiTheme="minorHAnsi" w:eastAsia="Calibri" w:hAnsiTheme="minorHAnsi" w:cs="Arial"/>
          <w:color w:val="000000"/>
          <w:szCs w:val="22"/>
          <w:lang w:eastAsia="hr-HR"/>
        </w:rPr>
        <w:t xml:space="preserve">Akcija je provedena u sklopu projekta „Zeleni pojas“ koji je INA pokrenula prošle godine s ciljem  širenja svijesti o važnosti održivog razvoja, a uz Inine volontere svoj rad i trud uložili su i pacijenti NPB Popovača, kao i stručno osoblje Udruge. U terapijskom vrtu tako su danas postavljenje svježe obojane </w:t>
      </w:r>
      <w:proofErr w:type="spellStart"/>
      <w:r w:rsidRPr="00551DCA">
        <w:rPr>
          <w:rFonts w:asciiTheme="minorHAnsi" w:eastAsia="Calibri" w:hAnsiTheme="minorHAnsi" w:cs="Arial"/>
          <w:color w:val="000000"/>
          <w:szCs w:val="22"/>
          <w:lang w:eastAsia="hr-HR"/>
        </w:rPr>
        <w:t>žardinjere</w:t>
      </w:r>
      <w:proofErr w:type="spellEnd"/>
      <w:r w:rsidRPr="00551DCA">
        <w:rPr>
          <w:rFonts w:asciiTheme="minorHAnsi" w:eastAsia="Calibri" w:hAnsiTheme="minorHAnsi" w:cs="Arial"/>
          <w:color w:val="000000"/>
          <w:szCs w:val="22"/>
          <w:lang w:eastAsia="hr-HR"/>
        </w:rPr>
        <w:t xml:space="preserve">, koševi za otpad i klupe za sjedenje te posadilo cvijeće. </w:t>
      </w:r>
    </w:p>
    <w:p w:rsidR="00551DCA" w:rsidRDefault="00551DCA" w:rsidP="00551DCA">
      <w:pPr>
        <w:spacing w:line="360" w:lineRule="auto"/>
        <w:jc w:val="both"/>
        <w:rPr>
          <w:rFonts w:asciiTheme="minorHAnsi" w:eastAsia="Calibri" w:hAnsiTheme="minorHAnsi"/>
          <w:color w:val="000000"/>
          <w:szCs w:val="22"/>
          <w:lang w:eastAsia="hr-HR"/>
        </w:rPr>
      </w:pPr>
    </w:p>
    <w:p w:rsidR="00551DCA" w:rsidRPr="00551DCA" w:rsidRDefault="00551DCA" w:rsidP="00551DCA">
      <w:pPr>
        <w:spacing w:line="360" w:lineRule="auto"/>
        <w:jc w:val="both"/>
        <w:rPr>
          <w:rFonts w:asciiTheme="minorHAnsi" w:eastAsia="Calibri" w:hAnsiTheme="minorHAnsi"/>
          <w:color w:val="000000"/>
          <w:szCs w:val="22"/>
          <w:lang w:eastAsia="hr-HR"/>
        </w:rPr>
      </w:pPr>
      <w:r w:rsidRPr="00551DCA">
        <w:rPr>
          <w:rFonts w:asciiTheme="minorHAnsi" w:eastAsia="Calibri" w:hAnsiTheme="minorHAnsi" w:cs="Arial"/>
          <w:color w:val="000000"/>
          <w:szCs w:val="22"/>
          <w:lang w:eastAsia="hr-HR"/>
        </w:rPr>
        <w:t xml:space="preserve">Projekt </w:t>
      </w:r>
      <w:hyperlink r:id="rId10" w:tgtFrame="_blank" w:history="1">
        <w:r w:rsidRPr="00551DCA">
          <w:rPr>
            <w:rFonts w:asciiTheme="minorHAnsi" w:eastAsia="Calibri" w:hAnsiTheme="minorHAnsi" w:cs="Arial"/>
            <w:color w:val="0000FF"/>
            <w:szCs w:val="22"/>
            <w:u w:val="single"/>
            <w:lang w:eastAsia="hr-HR"/>
          </w:rPr>
          <w:t>„Zeleni pojas“</w:t>
        </w:r>
      </w:hyperlink>
      <w:r w:rsidRPr="00551DCA">
        <w:rPr>
          <w:rFonts w:asciiTheme="minorHAnsi" w:eastAsia="Calibri" w:hAnsiTheme="minorHAnsi" w:cs="Arial"/>
          <w:color w:val="000000"/>
          <w:szCs w:val="22"/>
          <w:lang w:eastAsia="hr-HR"/>
        </w:rPr>
        <w:t xml:space="preserve"> bavi se pitanjima ekologije i održivog razvoja, a fokusiran je na sufinanciranje projekata i uključivanje lokalne zajednice u aktivnosti poput pošumljavanja, edukacije o ekologiji, uređenja zelenih površina, čišćenja podmorja, priobalja, jezera i rijeka, pošumljavanja opožarenih područja te drugih aktivnosti u području održivog razvoja. Program je namijenjen nevladinim organizacijama te javnim edukativnim ustanovama (škole, vrtići, fakulteti) u Hrvatskoj. </w:t>
      </w:r>
    </w:p>
    <w:p w:rsidR="00DB0731" w:rsidRPr="00551DCA" w:rsidRDefault="00DB0731" w:rsidP="00DB0731">
      <w:pPr>
        <w:spacing w:line="276" w:lineRule="auto"/>
        <w:jc w:val="both"/>
        <w:rPr>
          <w:rFonts w:asciiTheme="minorHAnsi" w:eastAsia="Calibri" w:hAnsiTheme="minorHAnsi" w:cs="Calibri"/>
          <w:szCs w:val="22"/>
          <w:lang w:eastAsia="hr-HR"/>
        </w:rPr>
      </w:pPr>
    </w:p>
    <w:p w:rsidR="002148DA" w:rsidRPr="00551DCA" w:rsidRDefault="002148DA" w:rsidP="00DB073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1DCA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51DCA" w:rsidRDefault="002148DA" w:rsidP="00DB0731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1DCA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551DCA">
        <w:rPr>
          <w:rFonts w:asciiTheme="minorHAnsi" w:eastAsia="Calibri" w:hAnsiTheme="minorHAnsi" w:cstheme="minorHAnsi"/>
          <w:sz w:val="20"/>
          <w:szCs w:val="20"/>
        </w:rPr>
        <w:t>2</w:t>
      </w:r>
      <w:r w:rsidRPr="00551DCA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51DCA" w:rsidRDefault="002148DA" w:rsidP="00DB0731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1DCA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51DCA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51DCA" w:rsidRDefault="002148DA" w:rsidP="00DB0731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1DCA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51DCA" w:rsidRDefault="002148DA" w:rsidP="00DB0731">
      <w:pPr>
        <w:spacing w:line="276" w:lineRule="auto"/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551DCA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551DCA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51DC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51DCA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CD" w:rsidRDefault="00B902CD" w:rsidP="00C11370">
      <w:r>
        <w:separator/>
      </w:r>
    </w:p>
  </w:endnote>
  <w:endnote w:type="continuationSeparator" w:id="0">
    <w:p w:rsidR="00B902CD" w:rsidRDefault="00B902C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CD" w:rsidRDefault="00B902CD" w:rsidP="00C11370">
      <w:r>
        <w:separator/>
      </w:r>
    </w:p>
  </w:footnote>
  <w:footnote w:type="continuationSeparator" w:id="0">
    <w:p w:rsidR="00B902CD" w:rsidRDefault="00B902C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6A8AF5" wp14:editId="6161989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1EC6"/>
    <w:multiLevelType w:val="hybridMultilevel"/>
    <w:tmpl w:val="3B2676DA"/>
    <w:lvl w:ilvl="0" w:tplc="73FAD6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26A07"/>
    <w:multiLevelType w:val="hybridMultilevel"/>
    <w:tmpl w:val="988A4E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51A3B"/>
    <w:multiLevelType w:val="hybridMultilevel"/>
    <w:tmpl w:val="090EBFF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7C4D"/>
    <w:rsid w:val="00107D31"/>
    <w:rsid w:val="00136FFA"/>
    <w:rsid w:val="0015253F"/>
    <w:rsid w:val="00162354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1DCA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0D10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B60B7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4DAE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2CD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3F6F"/>
    <w:rsid w:val="00DA659C"/>
    <w:rsid w:val="00DB0731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7158E"/>
    <w:rsid w:val="00E77167"/>
    <w:rsid w:val="00E8227D"/>
    <w:rsid w:val="00E82779"/>
    <w:rsid w:val="00E93A50"/>
    <w:rsid w:val="00E948F3"/>
    <w:rsid w:val="00EA098F"/>
    <w:rsid w:val="00EA4E0D"/>
    <w:rsid w:val="00EB6DB5"/>
    <w:rsid w:val="00EC11DC"/>
    <w:rsid w:val="00EE2482"/>
    <w:rsid w:val="00F023DD"/>
    <w:rsid w:val="00F14874"/>
    <w:rsid w:val="00F2525B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zelenipoj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F3BD-CC01-49B2-8763-6FDFC4EC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11</cp:revision>
  <cp:lastPrinted>2014-09-17T07:22:00Z</cp:lastPrinted>
  <dcterms:created xsi:type="dcterms:W3CDTF">2015-03-10T12:03:00Z</dcterms:created>
  <dcterms:modified xsi:type="dcterms:W3CDTF">2015-04-14T12:32:00Z</dcterms:modified>
</cp:coreProperties>
</file>