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bookmarkStart w:id="0" w:name="_GoBack"/>
      <w:bookmarkEnd w:id="0"/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Av.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91E8C" w:rsidRDefault="00891E8C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:rsidR="001944F0" w:rsidRDefault="009460E6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INA generalni sponzor izložbe „Strast stvaranja: remek-djela iz zbirke Fundacije Maeght“</w:t>
      </w:r>
      <w:r w:rsidR="004904D3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</w:t>
      </w:r>
    </w:p>
    <w:p w:rsidR="009460E6" w:rsidRPr="0024406A" w:rsidRDefault="009460E6" w:rsidP="0024406A">
      <w:pPr>
        <w:numPr>
          <w:ilvl w:val="0"/>
          <w:numId w:val="7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 w:rsidRPr="0024406A">
        <w:rPr>
          <w:rFonts w:asciiTheme="minorHAnsi" w:hAnsiTheme="minorHAnsi" w:cs="Arial"/>
          <w:b/>
          <w:bCs/>
          <w:sz w:val="24"/>
        </w:rPr>
        <w:t xml:space="preserve">Izložba „Strast stvaranja“ obuhvaća djela 25 autora – </w:t>
      </w:r>
      <w:r w:rsidR="002E12EE" w:rsidRPr="0024406A">
        <w:rPr>
          <w:rFonts w:asciiTheme="minorHAnsi" w:hAnsiTheme="minorHAnsi" w:cs="Arial"/>
          <w:b/>
          <w:bCs/>
          <w:sz w:val="24"/>
        </w:rPr>
        <w:t xml:space="preserve">najvažnijih </w:t>
      </w:r>
      <w:r w:rsidRPr="0024406A">
        <w:rPr>
          <w:rFonts w:asciiTheme="minorHAnsi" w:hAnsiTheme="minorHAnsi" w:cs="Arial"/>
          <w:b/>
          <w:bCs/>
          <w:sz w:val="24"/>
        </w:rPr>
        <w:t>predstavnika različitih umjetničkih pravaca 20. stoljeća</w:t>
      </w:r>
    </w:p>
    <w:p w:rsidR="009460E6" w:rsidRPr="0024406A" w:rsidRDefault="00C41D59" w:rsidP="0024406A">
      <w:pPr>
        <w:numPr>
          <w:ilvl w:val="0"/>
          <w:numId w:val="7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 w:rsidRPr="0024406A">
        <w:rPr>
          <w:rFonts w:asciiTheme="minorHAnsi" w:hAnsiTheme="minorHAnsi" w:cs="Arial"/>
          <w:b/>
          <w:bCs/>
          <w:sz w:val="24"/>
        </w:rPr>
        <w:t xml:space="preserve">64 umjetnička djela Braquea, Chagalla, Caldera, Miróa, Balthusa, Jenkinsa i drugih bit će izložena od 5. listopada 2017. do 14. siječnja 2018. </w:t>
      </w:r>
    </w:p>
    <w:p w:rsidR="0024406A" w:rsidRDefault="0024406A" w:rsidP="002E12EE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</w:pPr>
    </w:p>
    <w:p w:rsidR="0024406A" w:rsidRDefault="00C41D59" w:rsidP="0024406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</w:pPr>
      <w:r w:rsidRPr="00C41D5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Zagreb, 25. rujna 2017</w:t>
      </w:r>
      <w:r w:rsidR="009460E6" w:rsidRPr="00C41D5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.</w:t>
      </w:r>
      <w:r w:rsidR="009460E6" w:rsidRPr="009460E6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 – </w:t>
      </w:r>
      <w:r w:rsidR="009460E6" w:rsidRPr="00C41D5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U zagrebačkom Umjetničkom paviljonu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danas je najavljena</w:t>
      </w:r>
      <w:r w:rsidR="009460E6" w:rsidRPr="00C41D5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izložba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Cs w:val="22"/>
          <w:lang w:eastAsia="hr-HR"/>
        </w:rPr>
        <w:t xml:space="preserve">Strast stvaranja: remek-djela iz zbirke Fundacije Maeght.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Izložbu, koja će biti otvorena od 5. listopada 2017. do 14. siječnja 2018.</w:t>
      </w:r>
      <w:r w:rsidR="008C7AE1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,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predstavila je ravnateljica Umjetničkog paviljona</w:t>
      </w:r>
      <w:r w:rsidR="009460E6" w:rsidRPr="00C41D5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,</w:t>
      </w:r>
      <w:r w:rsidR="009460E6" w:rsidRPr="009460E6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 </w:t>
      </w:r>
      <w:r w:rsidR="009460E6" w:rsidRPr="00C41D5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gospođa Jasminka Poklečki Stošić,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a okupljenim su se novinarima i drugim gostima obratili i gradonačelnik G</w:t>
      </w:r>
      <w:r w:rsidR="009460E6" w:rsidRPr="00C41D5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rada Zagreba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, gospodin Milan Bandić te gospodin Tomislav Thür, operativni </w:t>
      </w:r>
      <w:r w:rsidR="009460E6" w:rsidRPr="00C41D59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direktor Korporativnih p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oslova Ine, generalnog sponzora izložbe.</w:t>
      </w:r>
    </w:p>
    <w:p w:rsidR="008C7AE1" w:rsidRDefault="009460E6" w:rsidP="0024406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</w:pPr>
      <w:r w:rsidRPr="009460E6">
        <w:rPr>
          <w:rFonts w:asciiTheme="minorHAnsi" w:hAnsiTheme="minorHAnsi" w:cstheme="minorHAnsi"/>
          <w:color w:val="4D5B65"/>
          <w:szCs w:val="22"/>
          <w:lang w:eastAsia="hr-HR"/>
        </w:rPr>
        <w:t> </w:t>
      </w:r>
      <w:r w:rsidRPr="009460E6">
        <w:rPr>
          <w:rFonts w:asciiTheme="minorHAnsi" w:hAnsiTheme="minorHAnsi" w:cstheme="minorHAnsi"/>
          <w:color w:val="4D5B65"/>
          <w:szCs w:val="22"/>
          <w:lang w:eastAsia="hr-HR"/>
        </w:rPr>
        <w:br/>
      </w:r>
      <w:r w:rsidR="00C41D59" w:rsidRPr="008C7AE1"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Izložbu čini 25 autora - predstavnici kubizma, ekspresionizma, apstraktne umjetnosti i fantastične umjetnosti, odnosno predstavnici različitih umjetničkih </w:t>
      </w:r>
      <w:r w:rsidR="008C7AE1">
        <w:rPr>
          <w:rFonts w:asciiTheme="minorHAnsi" w:hAnsiTheme="minorHAnsi" w:cstheme="minorHAnsi"/>
          <w:color w:val="000000" w:themeColor="text1"/>
          <w:szCs w:val="22"/>
          <w:lang w:eastAsia="hr-HR"/>
        </w:rPr>
        <w:t>pravaca modernizma 20. stoljeća, rekla je ravnateljica Umjetničkog paviljona, gđa. Jasminka Poklečki Stošić te je dodala: „</w:t>
      </w:r>
      <w:r w:rsidR="008C7AE1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 xml:space="preserve">Posebnost ove </w:t>
      </w:r>
      <w:r w:rsidR="008C7AE1" w:rsidRPr="00C41D59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 xml:space="preserve">izložbe svakako </w:t>
      </w:r>
      <w:r w:rsidR="008C7AE1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 xml:space="preserve">su </w:t>
      </w:r>
      <w:r w:rsidR="008C7AE1" w:rsidRPr="00C41D59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 xml:space="preserve">djela slavnog francuskog slikara i kipara Georgesa Braquea, jednog od ključnih protagonista umjetnosti 20. stoljeća. </w:t>
      </w:r>
      <w:r w:rsidR="008C7AE1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>Izložba</w:t>
      </w:r>
      <w:r w:rsidR="008C7AE1" w:rsidRPr="00C41D59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 xml:space="preserve"> uključuje čak 21 </w:t>
      </w:r>
      <w:r w:rsidR="008C7AE1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>njegovo</w:t>
      </w:r>
      <w:r w:rsidR="008C7AE1" w:rsidRPr="00C41D59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 xml:space="preserve"> djelo – slike, skulpture, reljefe i crteže. Također, zasigurno će veliku pažnju publike zaokupiti i djela sjajnih američkih umjetnika koja će, baš kao i ona Georgesa Braquea, po prvi puta biti predstavljena u Hrvatskoj i ovome dijelu Europe. Riječ je o djelima Alexandera Caldera, Sama Francisa, El</w:t>
      </w:r>
      <w:r w:rsidR="008C7AE1"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  <w:t>lsworth Kellya i Paula Jenkinsa“</w:t>
      </w:r>
    </w:p>
    <w:p w:rsidR="008C7AE1" w:rsidRDefault="008C7AE1" w:rsidP="0024406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Cs w:val="22"/>
          <w:lang w:eastAsia="hr-HR"/>
        </w:rPr>
      </w:pPr>
    </w:p>
    <w:p w:rsidR="008C7AE1" w:rsidRDefault="008C7AE1" w:rsidP="0024406A">
      <w:pPr>
        <w:spacing w:line="276" w:lineRule="auto"/>
        <w:jc w:val="both"/>
        <w:rPr>
          <w:rFonts w:asciiTheme="minorHAnsi" w:hAnsiTheme="minorHAnsi" w:cstheme="minorHAnsi"/>
          <w:i/>
          <w:color w:val="111111"/>
        </w:rPr>
      </w:pPr>
      <w:r>
        <w:rPr>
          <w:rFonts w:asciiTheme="minorHAnsi" w:hAnsiTheme="minorHAnsi" w:cstheme="minorHAnsi"/>
          <w:color w:val="000000" w:themeColor="text1"/>
          <w:szCs w:val="22"/>
          <w:lang w:eastAsia="hr-HR"/>
        </w:rPr>
        <w:t xml:space="preserve">Zadovoljstvo višegodišnjom suradnjom s Umjetničkim paviljonom izrazio je g. Tomislav </w:t>
      </w:r>
      <w:r w:rsidRPr="008C7AE1">
        <w:rPr>
          <w:rFonts w:asciiTheme="minorHAnsi" w:hAnsiTheme="minorHAnsi" w:cstheme="minorHAnsi"/>
          <w:bCs/>
          <w:color w:val="000000" w:themeColor="text1"/>
          <w:szCs w:val="22"/>
          <w:lang w:eastAsia="hr-HR"/>
        </w:rPr>
        <w:t>Thür</w:t>
      </w:r>
      <w:r>
        <w:rPr>
          <w:rFonts w:asciiTheme="minorHAnsi" w:hAnsiTheme="minorHAnsi" w:cstheme="minorHAnsi"/>
          <w:color w:val="000000" w:themeColor="text1"/>
          <w:szCs w:val="22"/>
          <w:lang w:eastAsia="hr-HR"/>
        </w:rPr>
        <w:t>, operativni direktor Korporativnih poslova Ine, generalnog sponzora izložbe: „</w:t>
      </w:r>
      <w:r>
        <w:rPr>
          <w:rFonts w:asciiTheme="minorHAnsi" w:hAnsiTheme="minorHAnsi" w:cstheme="minorHAnsi"/>
          <w:i/>
        </w:rPr>
        <w:t>Umjetnički paviljon je ustanova</w:t>
      </w:r>
      <w:r w:rsidRPr="008C7AE1">
        <w:rPr>
          <w:rFonts w:asciiTheme="minorHAnsi" w:hAnsiTheme="minorHAnsi" w:cstheme="minorHAnsi"/>
          <w:i/>
        </w:rPr>
        <w:t xml:space="preserve"> koja sustavno radi na tome da Zagreb bude i ostane ucrtan u kartu svjetskih kulturnih prijestolnica. Dovoljno je spomenuti velike međunarodne izložbe koje su posljednjih godina gostovale u ovom prostoru -  </w:t>
      </w:r>
      <w:r w:rsidRPr="008C7AE1">
        <w:rPr>
          <w:rFonts w:asciiTheme="minorHAnsi" w:hAnsiTheme="minorHAnsi" w:cstheme="minorHAnsi"/>
          <w:i/>
          <w:color w:val="111111"/>
        </w:rPr>
        <w:t>Miró, Rodin, Giacometti</w:t>
      </w:r>
      <w:r>
        <w:rPr>
          <w:rFonts w:asciiTheme="minorHAnsi" w:hAnsiTheme="minorHAnsi" w:cstheme="minorHAnsi"/>
          <w:i/>
          <w:color w:val="111111"/>
        </w:rPr>
        <w:t xml:space="preserve">...Sada je pred nama još jedna jedinstvena izložba koju zajednički dovodimo u Zagreb i </w:t>
      </w:r>
      <w:r>
        <w:rPr>
          <w:rFonts w:asciiTheme="minorHAnsi" w:hAnsiTheme="minorHAnsi" w:cstheme="minorHAnsi"/>
          <w:i/>
          <w:color w:val="111111"/>
        </w:rPr>
        <w:lastRenderedPageBreak/>
        <w:t xml:space="preserve">Hrvatsku. </w:t>
      </w:r>
      <w:r w:rsidRPr="008C7AE1">
        <w:rPr>
          <w:rFonts w:asciiTheme="minorHAnsi" w:hAnsiTheme="minorHAnsi" w:cstheme="minorHAnsi"/>
          <w:i/>
          <w:color w:val="111111"/>
        </w:rPr>
        <w:t>INA rado i često podržava kulturna događanja i na taj se način svrstava u red velikih društveno odgovornih kompanija koje oplemenjivanje života lokalnih zajednica u kojima djeluju, ugrađuju u svoje poslovne strategije. Na taj način doprinosimo razvoju naprednog i uspješnog društva</w:t>
      </w:r>
      <w:r>
        <w:rPr>
          <w:rFonts w:asciiTheme="minorHAnsi" w:hAnsiTheme="minorHAnsi" w:cstheme="minorHAnsi"/>
          <w:i/>
          <w:color w:val="111111"/>
        </w:rPr>
        <w:t>.“</w:t>
      </w:r>
    </w:p>
    <w:p w:rsidR="002E12EE" w:rsidRDefault="002E12EE" w:rsidP="0024406A">
      <w:pPr>
        <w:jc w:val="both"/>
        <w:rPr>
          <w:rFonts w:asciiTheme="minorHAnsi" w:hAnsiTheme="minorHAnsi" w:cstheme="minorHAnsi"/>
          <w:i/>
          <w:color w:val="111111"/>
        </w:rPr>
      </w:pPr>
    </w:p>
    <w:p w:rsidR="002E12EE" w:rsidRDefault="002E12EE" w:rsidP="0024406A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E12EE">
        <w:rPr>
          <w:rFonts w:asciiTheme="minorHAnsi" w:hAnsiTheme="minorHAnsi" w:cstheme="minorHAnsi"/>
          <w:szCs w:val="22"/>
        </w:rPr>
        <w:t xml:space="preserve">Riječ je o projektu </w:t>
      </w:r>
      <w:r>
        <w:rPr>
          <w:rFonts w:asciiTheme="minorHAnsi" w:hAnsiTheme="minorHAnsi" w:cstheme="minorHAnsi"/>
          <w:szCs w:val="22"/>
        </w:rPr>
        <w:t xml:space="preserve">čiji je cilj publici predstaviti </w:t>
      </w:r>
      <w:r w:rsidRPr="002E12EE">
        <w:rPr>
          <w:rFonts w:asciiTheme="minorHAnsi" w:hAnsiTheme="minorHAnsi" w:cstheme="minorHAnsi"/>
          <w:szCs w:val="22"/>
        </w:rPr>
        <w:t>najbolja djela iz zbirke Fundacije Marguerite i Aimé Maeght, jedne od globalno važnih privatnih fundacija moderne i suvremene umjetnosti, smještene u gradiću Saint-Paul-de-Vence, u blizini Nice (Francuska).</w:t>
      </w:r>
    </w:p>
    <w:p w:rsidR="002E12EE" w:rsidRDefault="002E12EE" w:rsidP="0024406A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8C7AE1" w:rsidRPr="0024406A" w:rsidRDefault="002E12EE" w:rsidP="0024406A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Izložba će u Umjetničkom paviljonu biti postavljena tri i pol mjeseca, točnije do 14. siječnja 2018., a za vrijeme njezina trajanja, bit će otvorena za posjetitelje prema uobičajenom radnom vremenu – od utorka do nedjelje, od 11 do 20 sati te petkom od 11 do 21 sat. </w:t>
      </w:r>
    </w:p>
    <w:p w:rsidR="004702B6" w:rsidRPr="004A2043" w:rsidRDefault="004702B6" w:rsidP="00891E8C">
      <w:p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</w:p>
    <w:p w:rsidR="00891E8C" w:rsidRPr="004A2043" w:rsidRDefault="00891E8C" w:rsidP="00891E8C">
      <w:pPr>
        <w:autoSpaceDE w:val="0"/>
        <w:autoSpaceDN w:val="0"/>
        <w:rPr>
          <w:rFonts w:asciiTheme="minorHAnsi" w:hAnsiTheme="minorHAnsi" w:cstheme="minorHAnsi"/>
        </w:rPr>
      </w:pPr>
    </w:p>
    <w:p w:rsidR="0024406A" w:rsidRDefault="00891E8C" w:rsidP="00891E8C">
      <w:pPr>
        <w:ind w:right="140"/>
        <w:rPr>
          <w:rStyle w:val="Strong"/>
          <w:rFonts w:asciiTheme="minorHAnsi" w:hAnsiTheme="minorHAnsi" w:cstheme="minorHAnsi"/>
          <w:color w:val="4D5B65"/>
          <w:sz w:val="18"/>
          <w:szCs w:val="18"/>
        </w:rPr>
      </w:pPr>
      <w:r w:rsidRPr="0024406A">
        <w:rPr>
          <w:rStyle w:val="Strong"/>
          <w:rFonts w:asciiTheme="minorHAnsi" w:hAnsiTheme="minorHAnsi" w:cstheme="minorHAnsi"/>
          <w:sz w:val="20"/>
          <w:szCs w:val="20"/>
        </w:rPr>
        <w:t>O INA Grupi</w:t>
      </w:r>
      <w:r w:rsidRPr="0049247F">
        <w:rPr>
          <w:rStyle w:val="Strong"/>
          <w:rFonts w:asciiTheme="minorHAnsi" w:hAnsiTheme="minorHAnsi" w:cstheme="minorHAnsi"/>
          <w:color w:val="4D5B65"/>
          <w:sz w:val="18"/>
          <w:szCs w:val="18"/>
        </w:rPr>
        <w:t xml:space="preserve"> </w:t>
      </w:r>
    </w:p>
    <w:p w:rsidR="0024406A" w:rsidRDefault="00891E8C" w:rsidP="0024406A">
      <w:pPr>
        <w:ind w:right="140"/>
        <w:jc w:val="both"/>
        <w:rPr>
          <w:rFonts w:asciiTheme="minorHAnsi" w:eastAsia="Calibri" w:hAnsiTheme="minorHAnsi" w:cs="Arial"/>
          <w:sz w:val="20"/>
          <w:szCs w:val="20"/>
        </w:rPr>
      </w:pP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</w:r>
      <w:r w:rsidRPr="002440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zemljama.</w:t>
      </w:r>
    </w:p>
    <w:p w:rsidR="0024406A" w:rsidRDefault="00891E8C" w:rsidP="0024406A">
      <w:pPr>
        <w:ind w:right="140"/>
        <w:jc w:val="both"/>
        <w:rPr>
          <w:rFonts w:asciiTheme="minorHAnsi" w:hAnsiTheme="minorHAnsi" w:cstheme="minorHAnsi"/>
          <w:sz w:val="20"/>
          <w:szCs w:val="20"/>
        </w:rPr>
      </w:pPr>
      <w:r w:rsidRPr="0024406A">
        <w:rPr>
          <w:rFonts w:asciiTheme="minorHAnsi" w:hAnsiTheme="minorHAnsi" w:cstheme="minorHAnsi"/>
          <w:color w:val="4D5B65"/>
          <w:sz w:val="20"/>
          <w:szCs w:val="20"/>
        </w:rPr>
        <w:t> </w:t>
      </w:r>
      <w:r w:rsidRPr="0024406A">
        <w:rPr>
          <w:rFonts w:asciiTheme="minorHAnsi" w:hAnsiTheme="minorHAnsi" w:cstheme="minorHAnsi"/>
          <w:color w:val="4D5B65"/>
          <w:sz w:val="20"/>
          <w:szCs w:val="20"/>
        </w:rPr>
        <w:br/>
      </w:r>
      <w:r w:rsidRPr="0024406A">
        <w:rPr>
          <w:rStyle w:val="Strong"/>
          <w:rFonts w:asciiTheme="minorHAnsi" w:hAnsiTheme="minorHAnsi" w:cstheme="minorHAnsi"/>
          <w:sz w:val="20"/>
          <w:szCs w:val="20"/>
        </w:rPr>
        <w:t xml:space="preserve">PR           </w:t>
      </w:r>
      <w:r w:rsidRPr="0024406A">
        <w:rPr>
          <w:rFonts w:asciiTheme="minorHAnsi" w:hAnsiTheme="minorHAnsi" w:cstheme="minorHAnsi"/>
          <w:sz w:val="20"/>
          <w:szCs w:val="20"/>
        </w:rPr>
        <w:br/>
        <w:t>Avenija Većeslava Holjevca 10, Zagreb</w:t>
      </w:r>
    </w:p>
    <w:p w:rsidR="00891E8C" w:rsidRPr="0024406A" w:rsidRDefault="00891E8C" w:rsidP="0024406A">
      <w:pPr>
        <w:ind w:right="140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24406A">
        <w:rPr>
          <w:rFonts w:asciiTheme="minorHAnsi" w:hAnsiTheme="minorHAnsi" w:cstheme="minorHAnsi"/>
          <w:sz w:val="20"/>
          <w:szCs w:val="20"/>
        </w:rPr>
        <w:t xml:space="preserve">Tel:  01 6450 552|Fax: 01 6452 406| @: </w:t>
      </w:r>
      <w:hyperlink r:id="rId20" w:history="1">
        <w:r w:rsidRPr="0024406A">
          <w:rPr>
            <w:rStyle w:val="Hyperlink"/>
            <w:rFonts w:asciiTheme="minorHAnsi" w:hAnsiTheme="minorHAnsi" w:cstheme="minorHAnsi"/>
            <w:sz w:val="20"/>
            <w:szCs w:val="20"/>
          </w:rPr>
          <w:t>pr@ina.hr</w:t>
        </w:r>
      </w:hyperlink>
    </w:p>
    <w:sectPr w:rsidR="00891E8C" w:rsidRPr="0024406A" w:rsidSect="004924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D0" w:rsidRDefault="00893DD0">
      <w:r>
        <w:separator/>
      </w:r>
    </w:p>
  </w:endnote>
  <w:endnote w:type="continuationSeparator" w:id="0">
    <w:p w:rsidR="00893DD0" w:rsidRDefault="008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893DD0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893DD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93DD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93DD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893DD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93DD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93DD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93DD0">
    <w:pPr>
      <w:rPr>
        <w:sz w:val="2"/>
        <w:szCs w:val="2"/>
      </w:rPr>
    </w:pPr>
  </w:p>
  <w:p w:rsidR="005922EC" w:rsidRPr="00B976E5" w:rsidRDefault="00893DD0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 w:rsidP="005E2581">
    <w:pPr>
      <w:pStyle w:val="Footer"/>
      <w:ind w:right="360"/>
      <w:rPr>
        <w:sz w:val="2"/>
      </w:rPr>
    </w:pPr>
  </w:p>
  <w:p w:rsidR="005922EC" w:rsidRDefault="00893DD0">
    <w:pPr>
      <w:pStyle w:val="Footer"/>
      <w:rPr>
        <w:sz w:val="2"/>
      </w:rPr>
    </w:pPr>
  </w:p>
  <w:p w:rsidR="005922EC" w:rsidRDefault="00893DD0" w:rsidP="001F421D">
    <w:pPr>
      <w:pStyle w:val="Footer"/>
      <w:ind w:right="360"/>
      <w:rPr>
        <w:sz w:val="2"/>
      </w:rPr>
    </w:pPr>
  </w:p>
  <w:p w:rsidR="005922EC" w:rsidRDefault="00893DD0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893DD0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893DD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893DD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893DD0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893DD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E938AF" w:rsidRDefault="00893D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893D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893D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Default="00893D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893D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893D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893DD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893DD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893DD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893DD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893DD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893DD0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893DD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916B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916B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893DD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916B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916B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893DD0" w:rsidP="00F44E41">
    <w:pPr>
      <w:rPr>
        <w:sz w:val="2"/>
        <w:szCs w:val="2"/>
      </w:rPr>
    </w:pPr>
  </w:p>
  <w:p w:rsidR="005922EC" w:rsidRPr="00374688" w:rsidRDefault="00893DD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>
    <w:pPr>
      <w:pStyle w:val="Footer"/>
      <w:rPr>
        <w:sz w:val="2"/>
      </w:rPr>
    </w:pPr>
  </w:p>
  <w:p w:rsidR="005922EC" w:rsidRDefault="00893DD0">
    <w:pPr>
      <w:pStyle w:val="Footer"/>
      <w:rPr>
        <w:sz w:val="2"/>
      </w:rPr>
    </w:pPr>
  </w:p>
  <w:p w:rsidR="005922EC" w:rsidRPr="000164F0" w:rsidRDefault="00893DD0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93DD0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93DD0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893D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893D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893DD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893D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893D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893DD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893DD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730E9C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730E9C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730E9C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893DD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93DD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893DD0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893DD0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893DD0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893DD0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4406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4406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93DD0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893DD0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93DD0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93DD0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893DD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93DD0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93DD0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93DD0">
    <w:pPr>
      <w:rPr>
        <w:sz w:val="2"/>
        <w:szCs w:val="2"/>
      </w:rPr>
    </w:pPr>
  </w:p>
  <w:p w:rsidR="005922EC" w:rsidRPr="00B976E5" w:rsidRDefault="00893DD0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893DD0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916B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916B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93DD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D0" w:rsidRDefault="00893DD0">
      <w:r>
        <w:separator/>
      </w:r>
    </w:p>
  </w:footnote>
  <w:footnote w:type="continuationSeparator" w:id="0">
    <w:p w:rsidR="00893DD0" w:rsidRDefault="0089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jc w:val="right"/>
      <w:rPr>
        <w:sz w:val="2"/>
      </w:rPr>
    </w:pPr>
  </w:p>
  <w:p w:rsidR="005922EC" w:rsidRPr="0056798D" w:rsidRDefault="00893DD0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jc w:val="right"/>
      <w:rPr>
        <w:sz w:val="2"/>
      </w:rPr>
    </w:pPr>
  </w:p>
  <w:p w:rsidR="005922EC" w:rsidRDefault="00893DD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44E8"/>
    <w:multiLevelType w:val="multilevel"/>
    <w:tmpl w:val="640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396888"/>
    <w:multiLevelType w:val="multilevel"/>
    <w:tmpl w:val="EDFC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5A32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2BDE"/>
    <w:rsid w:val="001E5C54"/>
    <w:rsid w:val="001E6D31"/>
    <w:rsid w:val="001E7160"/>
    <w:rsid w:val="001F09A3"/>
    <w:rsid w:val="001F1A0C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06A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E12EE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6B81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2B6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4D3"/>
    <w:rsid w:val="00490881"/>
    <w:rsid w:val="00490E71"/>
    <w:rsid w:val="0049247F"/>
    <w:rsid w:val="004950AE"/>
    <w:rsid w:val="0049679F"/>
    <w:rsid w:val="004976DB"/>
    <w:rsid w:val="004A0A63"/>
    <w:rsid w:val="004A0B4A"/>
    <w:rsid w:val="004A13BF"/>
    <w:rsid w:val="004A1F23"/>
    <w:rsid w:val="004A204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46D8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19E6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0E9C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16BA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A7C91"/>
    <w:rsid w:val="007B077F"/>
    <w:rsid w:val="007B0F0F"/>
    <w:rsid w:val="007B3D20"/>
    <w:rsid w:val="007B5216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1E8C"/>
    <w:rsid w:val="0089236A"/>
    <w:rsid w:val="00892FE4"/>
    <w:rsid w:val="00893DD0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AE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0E6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89F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614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1D59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267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E8C"/>
    <w:rPr>
      <w:b/>
      <w:bCs/>
    </w:rPr>
  </w:style>
  <w:style w:type="character" w:styleId="Emphasis">
    <w:name w:val="Emphasis"/>
    <w:basedOn w:val="DefaultParagraphFont"/>
    <w:uiPriority w:val="20"/>
    <w:qFormat/>
    <w:rsid w:val="00946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868">
              <w:marLeft w:val="3315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632">
              <w:marLeft w:val="3315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Švarc Petra</cp:lastModifiedBy>
  <cp:revision>2</cp:revision>
  <dcterms:created xsi:type="dcterms:W3CDTF">2017-09-25T11:31:00Z</dcterms:created>
  <dcterms:modified xsi:type="dcterms:W3CDTF">2017-09-25T11:31:00Z</dcterms:modified>
</cp:coreProperties>
</file>