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A8FD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390C694" w14:textId="77777777" w:rsidR="00330905" w:rsidRPr="007C400C" w:rsidRDefault="00330905" w:rsidP="00330905">
      <w:pPr>
        <w:rPr>
          <w:sz w:val="2"/>
        </w:rPr>
      </w:pPr>
    </w:p>
    <w:p w14:paraId="741EFF58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436BC2B" w14:textId="77777777" w:rsidR="003B3D2F" w:rsidRDefault="003B3D2F" w:rsidP="00330905">
      <w:pPr>
        <w:rPr>
          <w:rFonts w:cs="Arial"/>
          <w:sz w:val="18"/>
          <w:szCs w:val="18"/>
        </w:rPr>
      </w:pPr>
    </w:p>
    <w:p w14:paraId="22DD985D" w14:textId="77777777" w:rsidR="003B3D2F" w:rsidRDefault="003B3D2F" w:rsidP="00330905">
      <w:pPr>
        <w:rPr>
          <w:rFonts w:cs="Arial"/>
          <w:sz w:val="18"/>
          <w:szCs w:val="18"/>
        </w:rPr>
      </w:pPr>
    </w:p>
    <w:p w14:paraId="2A2AD9FD" w14:textId="5B5D275E"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 w:rsidR="00EA74FC">
        <w:rPr>
          <w:rFonts w:cs="Arial"/>
          <w:sz w:val="18"/>
          <w:szCs w:val="18"/>
        </w:rPr>
        <w:t>e komunikacije</w:t>
      </w:r>
      <w:r w:rsidR="008D63D2">
        <w:rPr>
          <w:rFonts w:cs="Arial"/>
          <w:sz w:val="18"/>
          <w:szCs w:val="18"/>
        </w:rPr>
        <w:t xml:space="preserve"> i marketing</w:t>
      </w:r>
      <w:r w:rsidR="00EA74FC">
        <w:rPr>
          <w:rFonts w:cs="Arial"/>
          <w:sz w:val="18"/>
          <w:szCs w:val="18"/>
        </w:rPr>
        <w:t xml:space="preserve"> </w:t>
      </w:r>
    </w:p>
    <w:p w14:paraId="48F98D36" w14:textId="77777777" w:rsidR="00BF7C5F" w:rsidRDefault="00BF7C5F" w:rsidP="00330905">
      <w:pPr>
        <w:rPr>
          <w:rFonts w:cs="Arial"/>
          <w:sz w:val="18"/>
        </w:rPr>
      </w:pPr>
    </w:p>
    <w:p w14:paraId="28AB235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14:paraId="4877887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2CBAF820" w14:textId="77777777" w:rsidR="00330905" w:rsidRPr="0076546A" w:rsidRDefault="00330905" w:rsidP="00330905">
      <w:pPr>
        <w:rPr>
          <w:rFonts w:cs="Arial"/>
          <w:sz w:val="2"/>
        </w:rPr>
      </w:pPr>
    </w:p>
    <w:p w14:paraId="1BCDB4A0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D971F2A" w14:textId="77777777" w:rsidR="00BF7C5F" w:rsidRDefault="00BF7C5F" w:rsidP="00330905">
      <w:pPr>
        <w:rPr>
          <w:rFonts w:cs="Arial"/>
          <w:sz w:val="18"/>
        </w:rPr>
      </w:pPr>
    </w:p>
    <w:p w14:paraId="69935B35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551EEEF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1EC39850" w14:textId="77777777" w:rsidR="00330905" w:rsidRPr="0076546A" w:rsidRDefault="00330905" w:rsidP="00330905">
      <w:pPr>
        <w:rPr>
          <w:rFonts w:cs="Arial"/>
          <w:sz w:val="18"/>
        </w:rPr>
      </w:pPr>
    </w:p>
    <w:p w14:paraId="50B6E936" w14:textId="77777777" w:rsidR="00330905" w:rsidRPr="0076546A" w:rsidRDefault="00330905" w:rsidP="00330905">
      <w:pPr>
        <w:rPr>
          <w:rFonts w:cs="Arial"/>
          <w:sz w:val="18"/>
        </w:rPr>
      </w:pPr>
    </w:p>
    <w:p w14:paraId="141DA6A5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08EBC3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0ED8682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14:paraId="1F1F3FA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CDAEEED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60C9F1D" w14:textId="77777777" w:rsidR="00BF7C5F" w:rsidRDefault="00BF7C5F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6D40EB08" w14:textId="00D965CE" w:rsidR="00C73590" w:rsidRPr="0076546A" w:rsidRDefault="00867E52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osvojila nagradu Indeks DOP-a u kategoriji </w:t>
      </w:r>
      <w:r w:rsidRPr="00867E5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Društveno odgovorne politike raznolikosti i zaštite ljudskih prava</w:t>
      </w:r>
      <w:r w:rsidR="005C6D7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14:paraId="6E858764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3A80057" w14:textId="04E8C245" w:rsidR="00BF7C5F" w:rsidRPr="00BF7C5F" w:rsidRDefault="009020AD" w:rsidP="00B24B59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C73590" w:rsidRPr="00781E1D">
        <w:rPr>
          <w:rFonts w:ascii="Calibri" w:hAnsi="Calibri" w:cs="Calibri"/>
          <w:b/>
          <w:szCs w:val="22"/>
        </w:rPr>
        <w:t>,</w:t>
      </w:r>
      <w:r w:rsidR="00BF7C5F">
        <w:rPr>
          <w:rFonts w:ascii="Calibri" w:hAnsi="Calibri" w:cs="Calibri"/>
          <w:b/>
          <w:szCs w:val="22"/>
        </w:rPr>
        <w:t xml:space="preserve"> </w:t>
      </w:r>
      <w:r w:rsidR="00867E52">
        <w:rPr>
          <w:rFonts w:ascii="Calibri" w:hAnsi="Calibri" w:cs="Calibri"/>
          <w:b/>
          <w:szCs w:val="22"/>
        </w:rPr>
        <w:t>19</w:t>
      </w:r>
      <w:r w:rsidR="00BF7C5F" w:rsidRPr="00DF7C9B">
        <w:rPr>
          <w:rFonts w:ascii="Calibri" w:hAnsi="Calibri" w:cs="Calibri"/>
          <w:b/>
          <w:szCs w:val="22"/>
        </w:rPr>
        <w:t>.</w:t>
      </w:r>
      <w:r w:rsidR="00867E52">
        <w:rPr>
          <w:rFonts w:ascii="Calibri" w:hAnsi="Calibri" w:cs="Calibri"/>
          <w:b/>
          <w:szCs w:val="22"/>
        </w:rPr>
        <w:t xml:space="preserve"> studenoga</w:t>
      </w:r>
      <w:r w:rsidR="000E6CE7" w:rsidRPr="00DF7C9B">
        <w:rPr>
          <w:rFonts w:ascii="Calibri" w:hAnsi="Calibri" w:cs="Calibri"/>
          <w:b/>
          <w:szCs w:val="22"/>
        </w:rPr>
        <w:t xml:space="preserve"> </w:t>
      </w:r>
      <w:r w:rsidR="00C73590" w:rsidRPr="00DF7C9B">
        <w:rPr>
          <w:rFonts w:ascii="Calibri" w:hAnsi="Calibri" w:cs="Calibri"/>
          <w:b/>
          <w:szCs w:val="22"/>
        </w:rPr>
        <w:t>201</w:t>
      </w:r>
      <w:r w:rsidR="009E77FC" w:rsidRPr="00DF7C9B">
        <w:rPr>
          <w:rFonts w:ascii="Calibri" w:hAnsi="Calibri" w:cs="Calibri"/>
          <w:b/>
          <w:szCs w:val="22"/>
        </w:rPr>
        <w:t>9</w:t>
      </w:r>
      <w:r w:rsidR="00C73590" w:rsidRPr="00DF7C9B">
        <w:rPr>
          <w:rFonts w:ascii="Calibri" w:hAnsi="Calibri" w:cs="Calibri"/>
          <w:b/>
          <w:szCs w:val="22"/>
        </w:rPr>
        <w:t>.</w:t>
      </w:r>
      <w:r w:rsidR="001431A3" w:rsidRPr="00DF7C9B">
        <w:rPr>
          <w:rFonts w:ascii="Calibri" w:hAnsi="Calibri" w:cs="Calibri"/>
          <w:b/>
          <w:szCs w:val="22"/>
        </w:rPr>
        <w:t xml:space="preserve"> </w:t>
      </w:r>
      <w:r w:rsidR="00FE67D5" w:rsidRPr="00DF7C9B">
        <w:rPr>
          <w:rFonts w:ascii="Calibri" w:hAnsi="Calibri" w:cs="Calibri"/>
          <w:b/>
          <w:szCs w:val="22"/>
        </w:rPr>
        <w:t>–</w:t>
      </w:r>
      <w:r w:rsidR="00BF7C5F">
        <w:rPr>
          <w:rFonts w:ascii="Calibri" w:hAnsi="Calibri" w:cs="Calibri"/>
          <w:b/>
          <w:szCs w:val="22"/>
        </w:rPr>
        <w:t xml:space="preserve"> </w:t>
      </w:r>
      <w:r w:rsidR="00867E52">
        <w:rPr>
          <w:rFonts w:ascii="Calibri" w:hAnsi="Calibri" w:cs="Calibri"/>
          <w:b/>
          <w:szCs w:val="22"/>
        </w:rPr>
        <w:t xml:space="preserve">Na danas održanoj 11. po redu konferenciji o društveno odgovornom poslovanju u organizaciji Hrvatskog poslovnog savjeta za održivi razvoj svečano su uručene nagrade Indeks DOP-a koje HR PSOR </w:t>
      </w:r>
      <w:r w:rsidR="00B24B59">
        <w:rPr>
          <w:rFonts w:ascii="Calibri" w:hAnsi="Calibri" w:cs="Calibri"/>
          <w:b/>
          <w:szCs w:val="22"/>
        </w:rPr>
        <w:t xml:space="preserve">već 12 godina </w:t>
      </w:r>
      <w:r w:rsidR="00867E52">
        <w:rPr>
          <w:rFonts w:ascii="Calibri" w:hAnsi="Calibri" w:cs="Calibri"/>
          <w:b/>
          <w:szCs w:val="22"/>
        </w:rPr>
        <w:t xml:space="preserve">dodjeljuje zajedno s Hrvatskom gospodarskom komorom te je INA osvojila nagradu u kategoriji </w:t>
      </w:r>
      <w:r w:rsidR="00867E52" w:rsidRPr="00867E52">
        <w:rPr>
          <w:rFonts w:ascii="Calibri" w:hAnsi="Calibri" w:cs="Calibri"/>
          <w:b/>
          <w:szCs w:val="22"/>
        </w:rPr>
        <w:t>Društveno odgovorne politike raznolikosti i zaštite ljudskih prava</w:t>
      </w:r>
      <w:r w:rsidR="00867E52">
        <w:rPr>
          <w:rFonts w:ascii="Calibri" w:hAnsi="Calibri" w:cs="Calibri"/>
          <w:b/>
          <w:szCs w:val="22"/>
        </w:rPr>
        <w:t>.</w:t>
      </w:r>
    </w:p>
    <w:p w14:paraId="2F21CA92" w14:textId="77777777" w:rsidR="00BF7C5F" w:rsidRPr="00BF7C5F" w:rsidRDefault="00BF7C5F" w:rsidP="00B24B59">
      <w:pPr>
        <w:jc w:val="both"/>
        <w:rPr>
          <w:rFonts w:ascii="Calibri" w:hAnsi="Calibri" w:cs="Calibri"/>
          <w:szCs w:val="22"/>
        </w:rPr>
      </w:pPr>
    </w:p>
    <w:p w14:paraId="3E650906" w14:textId="626F592A" w:rsidR="00B6739E" w:rsidRDefault="00867E52" w:rsidP="00B24B59">
      <w:pPr>
        <w:ind w:right="1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Primajući nagradu g. </w:t>
      </w:r>
      <w:r w:rsidRPr="00867E52">
        <w:rPr>
          <w:rFonts w:ascii="Calibri" w:hAnsi="Calibri" w:cs="Calibri"/>
          <w:szCs w:val="22"/>
        </w:rPr>
        <w:t>Sándor Fasimon, predsjednik Uprave Ine</w:t>
      </w:r>
      <w:r>
        <w:rPr>
          <w:rFonts w:ascii="Calibri" w:hAnsi="Calibri" w:cs="Calibri"/>
          <w:szCs w:val="22"/>
        </w:rPr>
        <w:t xml:space="preserve">, istaknuo je kako </w:t>
      </w:r>
      <w:r w:rsidRPr="00867E52">
        <w:rPr>
          <w:rFonts w:ascii="Calibri" w:hAnsi="Calibri" w:cs="Calibri"/>
          <w:szCs w:val="22"/>
        </w:rPr>
        <w:t>INA u skladu sa svojim temeljnim vrijednostima gradi kulturu raznolikosti i uključivanja – glavnih pokretača kr</w:t>
      </w:r>
      <w:r>
        <w:rPr>
          <w:rFonts w:ascii="Calibri" w:hAnsi="Calibri" w:cs="Calibri"/>
          <w:szCs w:val="22"/>
        </w:rPr>
        <w:t>eativnosti, inovacija i otkrića:</w:t>
      </w:r>
      <w:r w:rsidR="009020AD" w:rsidRPr="00BF7C5F">
        <w:rPr>
          <w:rFonts w:ascii="Calibri" w:hAnsi="Calibri" w:cs="Calibri"/>
          <w:i/>
          <w:szCs w:val="22"/>
        </w:rPr>
        <w:t xml:space="preserve"> </w:t>
      </w:r>
      <w:r w:rsidR="00BF7C5F" w:rsidRPr="00BF7C5F">
        <w:rPr>
          <w:rFonts w:ascii="Calibri" w:hAnsi="Calibri" w:cs="Calibri"/>
          <w:i/>
          <w:szCs w:val="22"/>
        </w:rPr>
        <w:t>„</w:t>
      </w:r>
      <w:r w:rsidR="009020AD">
        <w:rPr>
          <w:rFonts w:ascii="Calibri" w:hAnsi="Calibri" w:cs="Calibri"/>
          <w:i/>
          <w:szCs w:val="22"/>
        </w:rPr>
        <w:t xml:space="preserve">INA je jedna od vodećih hrvatskih kompanija, a </w:t>
      </w:r>
      <w:r>
        <w:rPr>
          <w:rFonts w:ascii="Calibri" w:hAnsi="Calibri" w:cs="Calibri"/>
          <w:i/>
          <w:szCs w:val="22"/>
        </w:rPr>
        <w:t xml:space="preserve">uspjehe gradimo upravo zahvaljujući našim zaposlenicima. </w:t>
      </w:r>
      <w:r w:rsidR="00B24B59">
        <w:rPr>
          <w:rFonts w:ascii="Calibri" w:hAnsi="Calibri" w:cs="Calibri"/>
          <w:i/>
          <w:szCs w:val="22"/>
        </w:rPr>
        <w:t>N</w:t>
      </w:r>
      <w:r w:rsidR="00B24B59" w:rsidRPr="00B24B59">
        <w:rPr>
          <w:rFonts w:ascii="Calibri" w:hAnsi="Calibri" w:cs="Calibri"/>
          <w:i/>
          <w:szCs w:val="22"/>
        </w:rPr>
        <w:t>aš uspjeh temelji se na obrazovanom, iskusnom i kreativnom kadru te timskoj suradnji koja potiče zajedničko učenje i usavršavanje. Ljudi su jedna od naših temeljnih vrijednosti, a ta spoznaja određuje naše poslovno ponašanje, strukturu</w:t>
      </w:r>
      <w:r w:rsidR="00B24B59">
        <w:rPr>
          <w:rFonts w:ascii="Calibri" w:hAnsi="Calibri" w:cs="Calibri"/>
          <w:i/>
          <w:szCs w:val="22"/>
        </w:rPr>
        <w:t>,</w:t>
      </w:r>
      <w:r w:rsidR="00B24B59" w:rsidRPr="00B24B59">
        <w:rPr>
          <w:rFonts w:ascii="Calibri" w:hAnsi="Calibri" w:cs="Calibri"/>
          <w:i/>
          <w:szCs w:val="22"/>
        </w:rPr>
        <w:t xml:space="preserve"> kao i sve organizacijske procese</w:t>
      </w:r>
      <w:r w:rsidR="00B24B59" w:rsidRPr="00B24B59">
        <w:rPr>
          <w:rFonts w:ascii="Calibri" w:hAnsi="Calibri" w:cs="Calibri"/>
          <w:i/>
          <w:szCs w:val="22"/>
        </w:rPr>
        <w:t xml:space="preserve"> jer smo svjesni kako </w:t>
      </w:r>
      <w:r w:rsidRPr="00B24B59">
        <w:rPr>
          <w:rFonts w:ascii="Calibri" w:hAnsi="Calibri" w:cs="Calibri"/>
          <w:i/>
          <w:szCs w:val="22"/>
        </w:rPr>
        <w:t>jedino zadovoljni zaposlenici mogu doprinijeti rastu kompanije i uspješnom poslovanju.</w:t>
      </w:r>
      <w:r w:rsidR="00B24B59">
        <w:rPr>
          <w:rFonts w:ascii="Calibri" w:hAnsi="Calibri" w:cs="Calibri"/>
          <w:i/>
          <w:szCs w:val="22"/>
        </w:rPr>
        <w:t>“</w:t>
      </w:r>
      <w:r w:rsidR="00734315" w:rsidRPr="00933829">
        <w:rPr>
          <w:rFonts w:ascii="Calibri" w:hAnsi="Calibri" w:cs="Calibri"/>
          <w:szCs w:val="22"/>
        </w:rPr>
        <w:t xml:space="preserve"> </w:t>
      </w:r>
    </w:p>
    <w:p w14:paraId="4517F7AE" w14:textId="77777777" w:rsidR="006F69A4" w:rsidRDefault="006F69A4" w:rsidP="00B24B59">
      <w:pPr>
        <w:ind w:right="140"/>
        <w:jc w:val="both"/>
        <w:rPr>
          <w:rFonts w:ascii="Calibri" w:hAnsi="Calibri" w:cs="Calibri"/>
          <w:szCs w:val="22"/>
        </w:rPr>
      </w:pPr>
    </w:p>
    <w:p w14:paraId="323FAB40" w14:textId="3BD95AD9" w:rsidR="00B6739E" w:rsidRDefault="00867E52" w:rsidP="00B24B59">
      <w:pPr>
        <w:ind w:right="140"/>
        <w:jc w:val="both"/>
        <w:rPr>
          <w:rFonts w:ascii="Calibri" w:hAnsi="Calibri" w:cs="Calibri"/>
          <w:szCs w:val="22"/>
        </w:rPr>
      </w:pPr>
      <w:r w:rsidRPr="00867E52">
        <w:rPr>
          <w:rFonts w:ascii="Calibri" w:hAnsi="Calibri" w:cs="Calibri"/>
          <w:szCs w:val="22"/>
        </w:rPr>
        <w:t>Kao društveno odgovorna kompanija, po</w:t>
      </w:r>
      <w:r>
        <w:rPr>
          <w:rFonts w:ascii="Calibri" w:hAnsi="Calibri" w:cs="Calibri"/>
          <w:szCs w:val="22"/>
        </w:rPr>
        <w:t>tpisnica Povelje o raznolikosti</w:t>
      </w:r>
      <w:r w:rsidRPr="00867E52">
        <w:rPr>
          <w:rFonts w:ascii="Calibri" w:hAnsi="Calibri" w:cs="Calibri"/>
          <w:szCs w:val="22"/>
        </w:rPr>
        <w:t xml:space="preserve"> te kompanija certificirana sukladno zahtjevima </w:t>
      </w:r>
      <w:proofErr w:type="spellStart"/>
      <w:r w:rsidRPr="00867E52">
        <w:rPr>
          <w:rFonts w:ascii="Calibri" w:hAnsi="Calibri" w:cs="Calibri"/>
          <w:szCs w:val="22"/>
        </w:rPr>
        <w:t>Mamforce</w:t>
      </w:r>
      <w:proofErr w:type="spellEnd"/>
      <w:r w:rsidRPr="00867E52">
        <w:rPr>
          <w:rFonts w:ascii="Calibri" w:hAnsi="Calibri" w:cs="Calibri"/>
          <w:szCs w:val="22"/>
        </w:rPr>
        <w:t xml:space="preserve">,  </w:t>
      </w:r>
      <w:r w:rsidR="00B24B59">
        <w:rPr>
          <w:rFonts w:ascii="Calibri" w:hAnsi="Calibri" w:cs="Calibri"/>
          <w:szCs w:val="22"/>
        </w:rPr>
        <w:t>INA ima</w:t>
      </w:r>
      <w:r w:rsidRPr="00867E52">
        <w:rPr>
          <w:rFonts w:ascii="Calibri" w:hAnsi="Calibri" w:cs="Calibri"/>
          <w:szCs w:val="22"/>
        </w:rPr>
        <w:t xml:space="preserve"> jasno utvrđen</w:t>
      </w:r>
      <w:r w:rsidR="00B24B59">
        <w:rPr>
          <w:rFonts w:ascii="Calibri" w:hAnsi="Calibri" w:cs="Calibri"/>
          <w:szCs w:val="22"/>
        </w:rPr>
        <w:t>u</w:t>
      </w:r>
      <w:r w:rsidRPr="00867E52">
        <w:rPr>
          <w:rFonts w:ascii="Calibri" w:hAnsi="Calibri" w:cs="Calibri"/>
          <w:szCs w:val="22"/>
        </w:rPr>
        <w:t xml:space="preserve"> strategij</w:t>
      </w:r>
      <w:r w:rsidR="00B24B59">
        <w:rPr>
          <w:rFonts w:ascii="Calibri" w:hAnsi="Calibri" w:cs="Calibri"/>
          <w:szCs w:val="22"/>
        </w:rPr>
        <w:t>u</w:t>
      </w:r>
      <w:r w:rsidRPr="00867E52">
        <w:rPr>
          <w:rFonts w:ascii="Calibri" w:hAnsi="Calibri" w:cs="Calibri"/>
          <w:szCs w:val="22"/>
        </w:rPr>
        <w:t xml:space="preserve"> upravljanja raznolikošću, prihvać</w:t>
      </w:r>
      <w:r w:rsidR="00B24B59">
        <w:rPr>
          <w:rFonts w:ascii="Calibri" w:hAnsi="Calibri" w:cs="Calibri"/>
          <w:szCs w:val="22"/>
        </w:rPr>
        <w:t>anja razlika i nediskriminacije. Također, kompanija je</w:t>
      </w:r>
      <w:r w:rsidRPr="00867E52">
        <w:rPr>
          <w:rFonts w:ascii="Calibri" w:hAnsi="Calibri" w:cs="Calibri"/>
          <w:szCs w:val="22"/>
        </w:rPr>
        <w:t xml:space="preserve"> sustavno i planirano </w:t>
      </w:r>
      <w:r w:rsidR="00B24B59">
        <w:rPr>
          <w:rFonts w:ascii="Calibri" w:hAnsi="Calibri" w:cs="Calibri"/>
          <w:szCs w:val="22"/>
        </w:rPr>
        <w:t>usmjerena na</w:t>
      </w:r>
      <w:r w:rsidRPr="00867E52">
        <w:rPr>
          <w:rFonts w:ascii="Calibri" w:hAnsi="Calibri" w:cs="Calibri"/>
          <w:szCs w:val="22"/>
        </w:rPr>
        <w:t xml:space="preserve"> privlač</w:t>
      </w:r>
      <w:r w:rsidR="00B24B59">
        <w:rPr>
          <w:rFonts w:ascii="Calibri" w:hAnsi="Calibri" w:cs="Calibri"/>
          <w:szCs w:val="22"/>
        </w:rPr>
        <w:t>enje</w:t>
      </w:r>
      <w:r w:rsidRPr="00867E52">
        <w:rPr>
          <w:rFonts w:ascii="Calibri" w:hAnsi="Calibri" w:cs="Calibri"/>
          <w:szCs w:val="22"/>
        </w:rPr>
        <w:t xml:space="preserve"> i zadržava</w:t>
      </w:r>
      <w:r w:rsidR="00B24B59">
        <w:rPr>
          <w:rFonts w:ascii="Calibri" w:hAnsi="Calibri" w:cs="Calibri"/>
          <w:szCs w:val="22"/>
        </w:rPr>
        <w:t>nje</w:t>
      </w:r>
      <w:r w:rsidRPr="00867E52">
        <w:rPr>
          <w:rFonts w:ascii="Calibri" w:hAnsi="Calibri" w:cs="Calibri"/>
          <w:szCs w:val="22"/>
        </w:rPr>
        <w:t xml:space="preserve"> radnik</w:t>
      </w:r>
      <w:r w:rsidR="00B24B59">
        <w:rPr>
          <w:rFonts w:ascii="Calibri" w:hAnsi="Calibri" w:cs="Calibri"/>
          <w:szCs w:val="22"/>
        </w:rPr>
        <w:t>a</w:t>
      </w:r>
      <w:r w:rsidRPr="00867E52">
        <w:rPr>
          <w:rFonts w:ascii="Calibri" w:hAnsi="Calibri" w:cs="Calibri"/>
          <w:szCs w:val="22"/>
        </w:rPr>
        <w:t xml:space="preserve"> različitih profila i to kroz različite procese upravljanja ljudskim resursima kao što su zapošljavanje, nagrađivanje, evaluacija uspješnosti i razvoj radnika, a sve sa svrhom razvoja organizacijske kulture utemeljene na uzajamnom poštovanju i uvažavanju različitosti te postizanja konkurentske prednosti i ostvarenj</w:t>
      </w:r>
      <w:r w:rsidR="00B24B59">
        <w:rPr>
          <w:rFonts w:ascii="Calibri" w:hAnsi="Calibri" w:cs="Calibri"/>
          <w:szCs w:val="22"/>
        </w:rPr>
        <w:t>a</w:t>
      </w:r>
      <w:r w:rsidRPr="00867E52">
        <w:rPr>
          <w:rFonts w:ascii="Calibri" w:hAnsi="Calibri" w:cs="Calibri"/>
          <w:szCs w:val="22"/>
        </w:rPr>
        <w:t xml:space="preserve"> poslovnih rezultata.</w:t>
      </w:r>
    </w:p>
    <w:p w14:paraId="64BC8915" w14:textId="77777777" w:rsidR="00B24B59" w:rsidRPr="00B24B59" w:rsidRDefault="00B24B59" w:rsidP="00B24B59">
      <w:pPr>
        <w:ind w:right="140"/>
        <w:jc w:val="both"/>
        <w:rPr>
          <w:rFonts w:ascii="Calibri" w:hAnsi="Calibri" w:cs="Calibri"/>
          <w:szCs w:val="22"/>
        </w:rPr>
      </w:pPr>
    </w:p>
    <w:p w14:paraId="2FE3C8E4" w14:textId="5344B5EC" w:rsidR="00B24B59" w:rsidRPr="00B24B59" w:rsidRDefault="00B24B59" w:rsidP="00B24B59">
      <w:pPr>
        <w:ind w:right="140"/>
        <w:jc w:val="both"/>
        <w:rPr>
          <w:rFonts w:ascii="Calibri" w:hAnsi="Calibri" w:cs="Calibri"/>
          <w:szCs w:val="22"/>
        </w:rPr>
      </w:pPr>
      <w:r w:rsidRPr="00B24B59">
        <w:rPr>
          <w:rFonts w:ascii="Calibri" w:hAnsi="Calibri" w:cs="Calibri"/>
          <w:szCs w:val="22"/>
        </w:rPr>
        <w:t>Indeks DOP-a je metodologija za ocjenjivanje odgovornih praksi u poslovanju hrvatskih tvrtki. Metodologija definira niz kriterija za ocjenjivanje u sedam osnovnih područja: ekonomska održivost, uključenost društveno odgovornog poslovanja u poslovnu strategiju, radna okolina, zaštita okoliša,</w:t>
      </w:r>
      <w:r>
        <w:rPr>
          <w:rFonts w:ascii="Calibri" w:hAnsi="Calibri" w:cs="Calibri"/>
          <w:szCs w:val="22"/>
        </w:rPr>
        <w:t xml:space="preserve"> </w:t>
      </w:r>
      <w:bookmarkStart w:id="0" w:name="_GoBack"/>
      <w:bookmarkEnd w:id="0"/>
      <w:r w:rsidRPr="00B24B59">
        <w:rPr>
          <w:rFonts w:ascii="Calibri" w:hAnsi="Calibri" w:cs="Calibri"/>
          <w:szCs w:val="22"/>
        </w:rPr>
        <w:t>tržišni odnosi, odnosi sa zajednicom i odgovorne politike raznolikosti i zaštite ljudskih prava.</w:t>
      </w:r>
    </w:p>
    <w:p w14:paraId="4F998107" w14:textId="77777777" w:rsidR="00BF7C5F" w:rsidRDefault="00BF7C5F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EF7CE05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3A785EA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14:paraId="1CC90B4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7C3194E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2AEB61A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38CEB7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2472" w14:textId="77777777" w:rsidR="00902023" w:rsidRDefault="00902023">
      <w:r>
        <w:separator/>
      </w:r>
    </w:p>
  </w:endnote>
  <w:endnote w:type="continuationSeparator" w:id="0">
    <w:p w14:paraId="2EC02D03" w14:textId="77777777" w:rsidR="00902023" w:rsidRDefault="0090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35C6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AB4EF" w14:textId="77777777" w:rsidR="005922EC" w:rsidRDefault="0090202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CAE4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527F0" wp14:editId="7D29F68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AA1A0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A284326" w14:textId="77777777" w:rsidR="005922EC" w:rsidRPr="00BE07FB" w:rsidRDefault="0090202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6C5619E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5A4FD1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58E665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2F93C0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E7F936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F46DA9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0C3CD3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8DD75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08BFBA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541181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462AE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7E9E0F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2689B9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226596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6440CB4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4C3AD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1F420FD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0DA22CC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9BAD5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33705D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E2BB1D1" w14:textId="77777777" w:rsidR="005922EC" w:rsidRDefault="0090202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D517A1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9C686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02484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4075B1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393DE75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6E166C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030962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2FDBA1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AD940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B7B0CF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AAC215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87CB6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C928B6E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0CFBB51C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2F5FA4D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3440316" w14:textId="77777777" w:rsidR="005922EC" w:rsidRDefault="00902023">
          <w:pPr>
            <w:pStyle w:val="Footer"/>
            <w:rPr>
              <w:rFonts w:cs="Arial"/>
              <w:sz w:val="12"/>
            </w:rPr>
          </w:pPr>
        </w:p>
      </w:tc>
    </w:tr>
    <w:tr w:rsidR="005922EC" w14:paraId="2C6E5499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0E7A7F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2240C5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1BFB573B" w14:textId="77777777" w:rsidR="005922EC" w:rsidRDefault="0090202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4E2730" w14:textId="77777777" w:rsidR="005922EC" w:rsidRDefault="0090202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5420B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1B15DF5" w14:textId="77777777" w:rsidR="005922EC" w:rsidRDefault="00902023">
          <w:pPr>
            <w:pStyle w:val="Footer"/>
            <w:rPr>
              <w:rFonts w:cs="Arial"/>
              <w:sz w:val="12"/>
            </w:rPr>
          </w:pPr>
        </w:p>
      </w:tc>
    </w:tr>
  </w:tbl>
  <w:p w14:paraId="1FB04E32" w14:textId="77777777" w:rsidR="005922EC" w:rsidRPr="00BE07FB" w:rsidRDefault="00902023">
    <w:pPr>
      <w:rPr>
        <w:sz w:val="2"/>
        <w:szCs w:val="2"/>
      </w:rPr>
    </w:pPr>
  </w:p>
  <w:p w14:paraId="49B49B1F" w14:textId="77777777" w:rsidR="005922EC" w:rsidRPr="00B976E5" w:rsidRDefault="0090202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9C93" w14:textId="77777777" w:rsidR="005922EC" w:rsidRDefault="00902023" w:rsidP="005E2581">
    <w:pPr>
      <w:pStyle w:val="Footer"/>
      <w:ind w:right="360"/>
      <w:rPr>
        <w:sz w:val="2"/>
      </w:rPr>
    </w:pPr>
  </w:p>
  <w:p w14:paraId="1C897531" w14:textId="77777777" w:rsidR="005922EC" w:rsidRDefault="00902023">
    <w:pPr>
      <w:pStyle w:val="Footer"/>
      <w:rPr>
        <w:sz w:val="2"/>
      </w:rPr>
    </w:pPr>
  </w:p>
  <w:p w14:paraId="60619EB5" w14:textId="77777777" w:rsidR="005922EC" w:rsidRDefault="00902023" w:rsidP="001F421D">
    <w:pPr>
      <w:pStyle w:val="Footer"/>
      <w:ind w:right="360"/>
      <w:rPr>
        <w:sz w:val="2"/>
      </w:rPr>
    </w:pPr>
  </w:p>
  <w:p w14:paraId="1C1271A7" w14:textId="77777777" w:rsidR="005922EC" w:rsidRDefault="0090202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B8682DF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A9EDCBA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575A70" w14:textId="77777777" w:rsidR="005922EC" w:rsidRDefault="0090202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98D785F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2C3541B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227112E" w14:textId="77777777" w:rsidR="005922EC" w:rsidRPr="00374688" w:rsidRDefault="0090202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7FCAC34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0B3B758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02023">
            <w:fldChar w:fldCharType="begin"/>
          </w:r>
          <w:r w:rsidR="00902023">
            <w:instrText xml:space="preserve"> NUMPAGES   \* MERGEFORMAT </w:instrText>
          </w:r>
          <w:r w:rsidR="00902023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90202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CD389FC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34FA057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C6FC8E" w14:textId="77777777" w:rsidR="005922EC" w:rsidRPr="00374688" w:rsidRDefault="0090202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AA396D2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A615D71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44A8A2D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02023">
            <w:fldChar w:fldCharType="begin"/>
          </w:r>
          <w:r w:rsidR="00902023">
            <w:instrText xml:space="preserve"> NUMPAGES   \* MERGEFORMAT </w:instrText>
          </w:r>
          <w:r w:rsidR="00902023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902023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0DDD227" w14:textId="77777777" w:rsidR="005922EC" w:rsidRDefault="0090202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07107CBB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6BE86E59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D6BBDB8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95A1DA1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12F5E89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14A9EA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6B69583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59298D5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FDFFD7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CBA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49B3004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8DE4CB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E8F03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F7FA79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4C881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60EDF4E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399AF91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9F12DCF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47739C3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CEFC65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5987235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4625876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12DDF0CD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EDE311C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0EE4D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F6E455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46681F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B9450C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3EB7B5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BE6C5E4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F42923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7F058B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A89482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2FA2569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E1995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46C4129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0B0ED7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2453DF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5675AA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D0F9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051C98D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51FF00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54835C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5E43E9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E51CA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2BF807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7B0826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69870766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C33C26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B6986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0027CB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A7760A2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0C2ECC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01BA6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BDE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31E311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84F4E0C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5720FD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43D6205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A2974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609215B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F58240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36A5DB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3299C1B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FA8947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153978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9062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C9D3C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2198D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EF1873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4CA3775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76BA071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6F70331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14:paraId="6D42371B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48EB84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7FDF3A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26BC3F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3E76AEDA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8DBC1F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A1EC6DF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4565038E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9C04582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03766A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86A6AD1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5908C5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24B5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02023">
            <w:fldChar w:fldCharType="begin"/>
          </w:r>
          <w:r w:rsidR="00902023">
            <w:instrText xml:space="preserve"> NUMPAGES   \* MERGEFORMAT </w:instrText>
          </w:r>
          <w:r w:rsidR="00902023">
            <w:fldChar w:fldCharType="separate"/>
          </w:r>
          <w:r w:rsidR="00B24B59" w:rsidRPr="00B24B59">
            <w:rPr>
              <w:rFonts w:cs="Arial"/>
              <w:noProof/>
              <w:vanish/>
              <w:sz w:val="11"/>
              <w:szCs w:val="11"/>
            </w:rPr>
            <w:t>2</w:t>
          </w:r>
          <w:r w:rsidR="0090202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3FA4D124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F46348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35A05FE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51EA6C8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F83330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D07B80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24B5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902023">
            <w:fldChar w:fldCharType="begin"/>
          </w:r>
          <w:r w:rsidR="00902023">
            <w:instrText xml:space="preserve"> NUMPAGES   \* MERGEFORMAT </w:instrText>
          </w:r>
          <w:r w:rsidR="00902023">
            <w:fldChar w:fldCharType="separate"/>
          </w:r>
          <w:r w:rsidR="00B24B59" w:rsidRPr="00B24B59">
            <w:rPr>
              <w:rFonts w:cs="Arial"/>
              <w:noProof/>
              <w:vanish/>
              <w:sz w:val="11"/>
              <w:szCs w:val="11"/>
            </w:rPr>
            <w:t>2</w:t>
          </w:r>
          <w:r w:rsidR="00902023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3F112DC" w14:textId="77777777" w:rsidR="005922EC" w:rsidRPr="00B622A1" w:rsidRDefault="00902023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B217" w14:textId="77777777" w:rsidR="005922EC" w:rsidRDefault="00902023">
    <w:pPr>
      <w:pStyle w:val="Footer"/>
      <w:rPr>
        <w:sz w:val="2"/>
      </w:rPr>
    </w:pPr>
  </w:p>
  <w:p w14:paraId="02592780" w14:textId="77777777" w:rsidR="005922EC" w:rsidRDefault="00902023">
    <w:pPr>
      <w:pStyle w:val="Footer"/>
      <w:rPr>
        <w:sz w:val="2"/>
      </w:rPr>
    </w:pPr>
  </w:p>
  <w:p w14:paraId="314D18D1" w14:textId="77777777" w:rsidR="005922EC" w:rsidRPr="000164F0" w:rsidRDefault="00902023">
    <w:pPr>
      <w:pStyle w:val="Footer"/>
      <w:rPr>
        <w:sz w:val="8"/>
        <w:szCs w:val="8"/>
      </w:rPr>
    </w:pPr>
  </w:p>
  <w:p w14:paraId="75BDD00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DE3C0E5" w14:textId="77777777" w:rsidR="005922EC" w:rsidRDefault="0090202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C6545B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761D47A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92BC2C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149B7D5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1E23A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34B474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9FAB87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284DF7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CBCD4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64F57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62AD2DE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3E85E4D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47666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D4D9EE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D5527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3C97D9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3E2F17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455B77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76B753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07BBE6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6445AF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729859B2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F211423" w14:textId="77777777" w:rsidR="005922EC" w:rsidRPr="00473D9C" w:rsidRDefault="0090202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E73A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C784D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E3E19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67D5D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84B22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6B2D8A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262E8D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2E82A1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FA464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0A4747B" w14:textId="77777777" w:rsidR="005922EC" w:rsidRPr="00473D9C" w:rsidRDefault="0090202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015740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7210956B" w14:textId="77777777" w:rsidR="005922EC" w:rsidRPr="00473D9C" w:rsidRDefault="0090202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410D2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7A25E92" w14:textId="77777777" w:rsidR="005922EC" w:rsidRPr="00473D9C" w:rsidRDefault="0090202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12D2D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06D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78D4AD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12051B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68F70A8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85CF8F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1C941C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30EE36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DA535B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060A3A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173CB05" w14:textId="77777777" w:rsidR="005922EC" w:rsidRPr="00473D9C" w:rsidRDefault="0090202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405C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5A22D05D" w14:textId="77777777" w:rsidR="005922EC" w:rsidRPr="00473D9C" w:rsidRDefault="0090202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A0756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AC590D2" w14:textId="77777777" w:rsidR="005922EC" w:rsidRPr="00473D9C" w:rsidRDefault="0090202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5180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CC36F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A64F83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E93646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780422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E77820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79C3290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F0A6C5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EAAA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E9DF3D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CA021F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06432C8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A0F712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D7413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91CC96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0682FB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7FB6682" w14:textId="77777777" w:rsidR="005922EC" w:rsidRPr="00473D9C" w:rsidRDefault="0090202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E8968D7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9B6050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6EB2DF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F2974" w14:textId="77777777" w:rsidR="005922EC" w:rsidRPr="00473D9C" w:rsidRDefault="0090202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2F64758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D1BCCB8" w14:textId="77777777" w:rsidR="005922EC" w:rsidRPr="00473D9C" w:rsidRDefault="0090202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887CA36" w14:textId="77777777" w:rsidR="005922EC" w:rsidRPr="00473D9C" w:rsidRDefault="0090202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38F5C2BF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43178D8" w14:textId="77777777" w:rsidR="005922EC" w:rsidRPr="00473D9C" w:rsidRDefault="0090202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73CEFC7" w14:textId="77777777" w:rsidR="005922EC" w:rsidRDefault="0090202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8414" w14:textId="77777777" w:rsidR="005922EC" w:rsidRDefault="00902023">
    <w:pPr>
      <w:pStyle w:val="Footer"/>
      <w:rPr>
        <w:sz w:val="2"/>
      </w:rPr>
    </w:pPr>
  </w:p>
  <w:p w14:paraId="1C73B415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D8689DD" wp14:editId="5D63D60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84D81B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DD041AD" w14:textId="77777777" w:rsidR="005922EC" w:rsidRPr="000164F0" w:rsidRDefault="00902023">
    <w:pPr>
      <w:pStyle w:val="Footer"/>
      <w:rPr>
        <w:sz w:val="8"/>
        <w:szCs w:val="8"/>
      </w:rPr>
    </w:pPr>
  </w:p>
  <w:p w14:paraId="59745E9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5DB167" w14:textId="77777777" w:rsidR="005922EC" w:rsidRDefault="0090202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CEBDC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159B6F" wp14:editId="09F8DE9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3CA01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D513149" w14:textId="77777777" w:rsidR="005922EC" w:rsidRPr="00BE07FB" w:rsidRDefault="0090202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503A162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EDC999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FFDB2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2AAB8D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A81767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3AB21E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73F7C5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99314DD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A943FA6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45A833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F68D2D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36E21C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311CF3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D48471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08DC98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1D40BB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ED17C4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599E77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C50BB9B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904AA5A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71B9A0" w14:textId="77777777" w:rsidR="005922EC" w:rsidRDefault="0090202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8EB2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CE8ED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24ADA7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CAB296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2D60DE3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38BBF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90CFF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5874F0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2F0D6D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C6F5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5B5E78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E8135A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DF37C2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0EE475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32F15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D60E380" w14:textId="77777777" w:rsidR="005922EC" w:rsidRDefault="00902023">
          <w:pPr>
            <w:pStyle w:val="Footer"/>
            <w:rPr>
              <w:rFonts w:cs="Arial"/>
              <w:sz w:val="12"/>
            </w:rPr>
          </w:pPr>
        </w:p>
      </w:tc>
    </w:tr>
    <w:tr w:rsidR="005922EC" w14:paraId="5D54F28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307F41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32D104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2D6EE93" w14:textId="77777777" w:rsidR="005922EC" w:rsidRDefault="0090202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A8B7BBB" w14:textId="77777777" w:rsidR="005922EC" w:rsidRDefault="0090202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169838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1DA434E" w14:textId="77777777" w:rsidR="005922EC" w:rsidRDefault="00902023">
          <w:pPr>
            <w:pStyle w:val="Footer"/>
            <w:rPr>
              <w:rFonts w:cs="Arial"/>
              <w:sz w:val="12"/>
            </w:rPr>
          </w:pPr>
        </w:p>
      </w:tc>
    </w:tr>
  </w:tbl>
  <w:p w14:paraId="1EEA2F18" w14:textId="77777777" w:rsidR="005922EC" w:rsidRPr="00BE07FB" w:rsidRDefault="00902023">
    <w:pPr>
      <w:rPr>
        <w:sz w:val="2"/>
        <w:szCs w:val="2"/>
      </w:rPr>
    </w:pPr>
  </w:p>
  <w:p w14:paraId="191D68B7" w14:textId="77777777" w:rsidR="005922EC" w:rsidRPr="00B976E5" w:rsidRDefault="0090202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B1C9" w14:textId="77777777" w:rsidR="005922EC" w:rsidRDefault="0090202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8CBC" w14:textId="77777777" w:rsidR="005922EC" w:rsidRDefault="00902023">
    <w:pPr>
      <w:pStyle w:val="Footer"/>
      <w:rPr>
        <w:sz w:val="2"/>
      </w:rPr>
    </w:pPr>
  </w:p>
  <w:p w14:paraId="1BD2BAF3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B7F5A70" wp14:editId="4FBD348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27F4E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E5ACE05" w14:textId="77777777" w:rsidR="005922EC" w:rsidRPr="000164F0" w:rsidRDefault="00902023">
    <w:pPr>
      <w:pStyle w:val="Footer"/>
      <w:rPr>
        <w:sz w:val="8"/>
        <w:szCs w:val="8"/>
      </w:rPr>
    </w:pPr>
  </w:p>
  <w:p w14:paraId="7C9E9C89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4B5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24B5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BE82462" w14:textId="77777777" w:rsidR="005922EC" w:rsidRDefault="0090202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B1D5" w14:textId="77777777" w:rsidR="00902023" w:rsidRDefault="00902023">
      <w:r>
        <w:separator/>
      </w:r>
    </w:p>
  </w:footnote>
  <w:footnote w:type="continuationSeparator" w:id="0">
    <w:p w14:paraId="21950BA8" w14:textId="77777777" w:rsidR="00902023" w:rsidRDefault="0090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FF61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7ED5" w14:textId="68B3C270"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6597686" wp14:editId="5337364D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B89B9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43BF379A" w14:textId="77777777" w:rsidR="005922EC" w:rsidRDefault="00902023">
    <w:pPr>
      <w:pStyle w:val="Header"/>
      <w:jc w:val="right"/>
      <w:rPr>
        <w:sz w:val="2"/>
      </w:rPr>
    </w:pPr>
  </w:p>
  <w:p w14:paraId="19C4EE08" w14:textId="77777777" w:rsidR="005922EC" w:rsidRDefault="00902023">
    <w:pPr>
      <w:pStyle w:val="Header"/>
      <w:jc w:val="right"/>
      <w:rPr>
        <w:sz w:val="2"/>
      </w:rPr>
    </w:pPr>
  </w:p>
  <w:p w14:paraId="32EC6FA4" w14:textId="77777777" w:rsidR="005922EC" w:rsidRDefault="00902023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68B7C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02547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A6DEB83" wp14:editId="35F0A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52DDD9" w14:textId="77777777" w:rsidR="005922EC" w:rsidRDefault="00902023">
    <w:pPr>
      <w:pStyle w:val="Header"/>
      <w:jc w:val="right"/>
      <w:rPr>
        <w:sz w:val="2"/>
      </w:rPr>
    </w:pPr>
  </w:p>
  <w:p w14:paraId="7D15AB7D" w14:textId="77777777" w:rsidR="005922EC" w:rsidRDefault="00902023">
    <w:pPr>
      <w:pStyle w:val="Header"/>
      <w:jc w:val="right"/>
      <w:rPr>
        <w:sz w:val="2"/>
      </w:rPr>
    </w:pPr>
  </w:p>
  <w:p w14:paraId="4360DC90" w14:textId="77777777" w:rsidR="005922EC" w:rsidRPr="0056798D" w:rsidRDefault="0090202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05072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6041" w14:textId="77777777" w:rsidR="005922EC" w:rsidRDefault="00902023">
    <w:pPr>
      <w:pStyle w:val="Header"/>
      <w:jc w:val="right"/>
      <w:rPr>
        <w:sz w:val="2"/>
      </w:rPr>
    </w:pPr>
  </w:p>
  <w:p w14:paraId="07BC4C4C" w14:textId="77777777" w:rsidR="005922EC" w:rsidRDefault="00902023">
    <w:pPr>
      <w:pStyle w:val="Header"/>
      <w:jc w:val="right"/>
      <w:rPr>
        <w:sz w:val="2"/>
      </w:rPr>
    </w:pPr>
  </w:p>
  <w:p w14:paraId="5DC7B94D" w14:textId="77777777" w:rsidR="005922EC" w:rsidRDefault="00902023">
    <w:pPr>
      <w:pStyle w:val="Header"/>
      <w:jc w:val="right"/>
      <w:rPr>
        <w:sz w:val="2"/>
      </w:rPr>
    </w:pPr>
  </w:p>
  <w:p w14:paraId="521CB9EE" w14:textId="77777777" w:rsidR="005922EC" w:rsidRDefault="0090202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BD3E" w14:textId="77777777" w:rsidR="005922EC" w:rsidRDefault="0090202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FC74" w14:textId="77777777" w:rsidR="005922EC" w:rsidRDefault="0090202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80712" w14:textId="77777777" w:rsidR="005922EC" w:rsidRDefault="00902023">
    <w:pPr>
      <w:pStyle w:val="Header"/>
      <w:jc w:val="right"/>
      <w:rPr>
        <w:sz w:val="2"/>
      </w:rPr>
    </w:pPr>
  </w:p>
  <w:p w14:paraId="1CD3E70D" w14:textId="77777777" w:rsidR="005922EC" w:rsidRDefault="00902023">
    <w:pPr>
      <w:pStyle w:val="Header"/>
      <w:jc w:val="right"/>
      <w:rPr>
        <w:sz w:val="2"/>
      </w:rPr>
    </w:pPr>
  </w:p>
  <w:p w14:paraId="0853A954" w14:textId="77777777" w:rsidR="005922EC" w:rsidRDefault="00902023">
    <w:pPr>
      <w:pStyle w:val="Header"/>
      <w:jc w:val="right"/>
      <w:rPr>
        <w:sz w:val="2"/>
      </w:rPr>
    </w:pPr>
  </w:p>
  <w:p w14:paraId="0C93B98F" w14:textId="77777777" w:rsidR="005922EC" w:rsidRDefault="0090202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2A78"/>
    <w:rsid w:val="000650ED"/>
    <w:rsid w:val="000716FA"/>
    <w:rsid w:val="00081ABD"/>
    <w:rsid w:val="000825F0"/>
    <w:rsid w:val="00082688"/>
    <w:rsid w:val="00083087"/>
    <w:rsid w:val="0008634A"/>
    <w:rsid w:val="00086D45"/>
    <w:rsid w:val="00092078"/>
    <w:rsid w:val="00094970"/>
    <w:rsid w:val="000A0B7A"/>
    <w:rsid w:val="000A0BFF"/>
    <w:rsid w:val="000B085A"/>
    <w:rsid w:val="000B17DB"/>
    <w:rsid w:val="000B327E"/>
    <w:rsid w:val="000B3FC7"/>
    <w:rsid w:val="000B5572"/>
    <w:rsid w:val="000C5C97"/>
    <w:rsid w:val="000D3970"/>
    <w:rsid w:val="000D5FAE"/>
    <w:rsid w:val="000D7645"/>
    <w:rsid w:val="000D7BA3"/>
    <w:rsid w:val="000E050A"/>
    <w:rsid w:val="000E2296"/>
    <w:rsid w:val="000E49A0"/>
    <w:rsid w:val="000E5AB2"/>
    <w:rsid w:val="000E6CE7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0FF7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5E8"/>
    <w:rsid w:val="002019A9"/>
    <w:rsid w:val="0020718E"/>
    <w:rsid w:val="00220153"/>
    <w:rsid w:val="002204D7"/>
    <w:rsid w:val="0022082F"/>
    <w:rsid w:val="002241A9"/>
    <w:rsid w:val="00230476"/>
    <w:rsid w:val="00231270"/>
    <w:rsid w:val="00235180"/>
    <w:rsid w:val="00236461"/>
    <w:rsid w:val="002379B9"/>
    <w:rsid w:val="00243054"/>
    <w:rsid w:val="00245D41"/>
    <w:rsid w:val="00250EE8"/>
    <w:rsid w:val="0025221C"/>
    <w:rsid w:val="0025369E"/>
    <w:rsid w:val="00253F7D"/>
    <w:rsid w:val="00254EEE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A7F11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27A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2FA6"/>
    <w:rsid w:val="00363EF9"/>
    <w:rsid w:val="00364741"/>
    <w:rsid w:val="0036617E"/>
    <w:rsid w:val="00370BFB"/>
    <w:rsid w:val="003716B2"/>
    <w:rsid w:val="00376752"/>
    <w:rsid w:val="003827B9"/>
    <w:rsid w:val="00383C9A"/>
    <w:rsid w:val="00383FF4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715"/>
    <w:rsid w:val="003D0B3E"/>
    <w:rsid w:val="003D3197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50F3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0E00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2BD4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46298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144"/>
    <w:rsid w:val="005C281B"/>
    <w:rsid w:val="005C38B7"/>
    <w:rsid w:val="005C6D79"/>
    <w:rsid w:val="005E10A5"/>
    <w:rsid w:val="005F5215"/>
    <w:rsid w:val="006023CD"/>
    <w:rsid w:val="00602B87"/>
    <w:rsid w:val="006043BC"/>
    <w:rsid w:val="006047C9"/>
    <w:rsid w:val="00607A22"/>
    <w:rsid w:val="00610071"/>
    <w:rsid w:val="00610CC2"/>
    <w:rsid w:val="00610EDE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66BB2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6F69A4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46FC3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1E1D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4270"/>
    <w:rsid w:val="007C5180"/>
    <w:rsid w:val="007D2B00"/>
    <w:rsid w:val="007D48EA"/>
    <w:rsid w:val="007D497A"/>
    <w:rsid w:val="007E1510"/>
    <w:rsid w:val="007E3311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3078"/>
    <w:rsid w:val="0085767F"/>
    <w:rsid w:val="00860214"/>
    <w:rsid w:val="008608AF"/>
    <w:rsid w:val="00863853"/>
    <w:rsid w:val="00867E52"/>
    <w:rsid w:val="00874A6F"/>
    <w:rsid w:val="0087551D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5682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D63D2"/>
    <w:rsid w:val="008D64A8"/>
    <w:rsid w:val="008E1661"/>
    <w:rsid w:val="008E540D"/>
    <w:rsid w:val="008E6FAA"/>
    <w:rsid w:val="008F1640"/>
    <w:rsid w:val="008F27EE"/>
    <w:rsid w:val="00900F2E"/>
    <w:rsid w:val="00902023"/>
    <w:rsid w:val="009020AD"/>
    <w:rsid w:val="00902E9E"/>
    <w:rsid w:val="009034B0"/>
    <w:rsid w:val="00905F02"/>
    <w:rsid w:val="0091144B"/>
    <w:rsid w:val="00911C65"/>
    <w:rsid w:val="0092204A"/>
    <w:rsid w:val="0092213F"/>
    <w:rsid w:val="009222D9"/>
    <w:rsid w:val="009224AB"/>
    <w:rsid w:val="00924C01"/>
    <w:rsid w:val="009255E5"/>
    <w:rsid w:val="009270C6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76787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9F5809"/>
    <w:rsid w:val="00A01800"/>
    <w:rsid w:val="00A03FCD"/>
    <w:rsid w:val="00A044C5"/>
    <w:rsid w:val="00A05102"/>
    <w:rsid w:val="00A054AC"/>
    <w:rsid w:val="00A2046A"/>
    <w:rsid w:val="00A30CCF"/>
    <w:rsid w:val="00A333D4"/>
    <w:rsid w:val="00A34B2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C59"/>
    <w:rsid w:val="00A7591D"/>
    <w:rsid w:val="00A81595"/>
    <w:rsid w:val="00A81A82"/>
    <w:rsid w:val="00A826D2"/>
    <w:rsid w:val="00A900C4"/>
    <w:rsid w:val="00A90D84"/>
    <w:rsid w:val="00A97A0E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24B59"/>
    <w:rsid w:val="00B40AEA"/>
    <w:rsid w:val="00B4505E"/>
    <w:rsid w:val="00B45BCA"/>
    <w:rsid w:val="00B462D0"/>
    <w:rsid w:val="00B515FD"/>
    <w:rsid w:val="00B526AA"/>
    <w:rsid w:val="00B54BE7"/>
    <w:rsid w:val="00B54C78"/>
    <w:rsid w:val="00B605E8"/>
    <w:rsid w:val="00B618BA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BF7C5F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2960"/>
    <w:rsid w:val="00CF36C1"/>
    <w:rsid w:val="00CF663A"/>
    <w:rsid w:val="00D02BD9"/>
    <w:rsid w:val="00D030E5"/>
    <w:rsid w:val="00D03EBC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372DA"/>
    <w:rsid w:val="00D42EE3"/>
    <w:rsid w:val="00D46074"/>
    <w:rsid w:val="00D4621E"/>
    <w:rsid w:val="00D53879"/>
    <w:rsid w:val="00D607BD"/>
    <w:rsid w:val="00D665EC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DF7C9B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A74FC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202F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E67D5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501676D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7</cp:revision>
  <cp:lastPrinted>2016-11-16T10:44:00Z</cp:lastPrinted>
  <dcterms:created xsi:type="dcterms:W3CDTF">2019-09-04T07:10:00Z</dcterms:created>
  <dcterms:modified xsi:type="dcterms:W3CDTF">2019-11-15T13:58:00Z</dcterms:modified>
</cp:coreProperties>
</file>