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B5776" w:rsidRDefault="00DB5776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Kroz </w:t>
      </w:r>
      <w:r w:rsidRPr="0018264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program „Zeleni pojas“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18264A" w:rsidRPr="0018264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podržava 12 najboljih projekata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18264A" w:rsidRPr="0018264A" w:rsidRDefault="00DB5776" w:rsidP="0018264A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 xml:space="preserve">Stručna komisija </w:t>
      </w:r>
      <w:r w:rsidR="0018264A" w:rsidRPr="0018264A">
        <w:rPr>
          <w:rFonts w:ascii="Calibri" w:hAnsi="Calibri" w:cs="Calibri"/>
          <w:b/>
          <w:szCs w:val="24"/>
          <w:lang w:val="hr-HR" w:eastAsia="en-US"/>
        </w:rPr>
        <w:t>odabra</w:t>
      </w:r>
      <w:r>
        <w:rPr>
          <w:rFonts w:ascii="Calibri" w:hAnsi="Calibri" w:cs="Calibri"/>
          <w:b/>
          <w:szCs w:val="24"/>
          <w:lang w:val="hr-HR" w:eastAsia="en-US"/>
        </w:rPr>
        <w:t>la je 12 najboljih od čak 58 pristiglih projekata iz područja održivog razvoja</w:t>
      </w:r>
    </w:p>
    <w:p w:rsidR="0018264A" w:rsidRPr="0018264A" w:rsidRDefault="00DB5776" w:rsidP="0018264A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Cs w:val="24"/>
          <w:lang w:val="hr-HR" w:eastAsia="en-US"/>
        </w:rPr>
      </w:pPr>
      <w:r w:rsidRPr="00DB5776">
        <w:rPr>
          <w:rFonts w:ascii="Calibri" w:hAnsi="Calibri" w:cs="Calibri"/>
          <w:b/>
          <w:szCs w:val="24"/>
          <w:lang w:val="hr-HR" w:eastAsia="en-US"/>
        </w:rPr>
        <w:t xml:space="preserve">INA će sufinancirati </w:t>
      </w:r>
      <w:r>
        <w:rPr>
          <w:rFonts w:ascii="Calibri" w:hAnsi="Calibri" w:cs="Calibri"/>
          <w:b/>
          <w:szCs w:val="24"/>
          <w:lang w:val="hr-HR" w:eastAsia="en-US"/>
        </w:rPr>
        <w:t xml:space="preserve">projekte </w:t>
      </w:r>
      <w:r w:rsidRPr="00DB5776">
        <w:rPr>
          <w:rFonts w:ascii="Calibri" w:hAnsi="Calibri" w:cs="Calibri"/>
          <w:b/>
          <w:szCs w:val="24"/>
          <w:lang w:val="hr-HR" w:eastAsia="en-US"/>
        </w:rPr>
        <w:t>s iznosom od ukupno 280.000 kuna, a INA Klub volontera podržat će njihovu provedbu</w:t>
      </w:r>
    </w:p>
    <w:p w:rsidR="0018264A" w:rsidRDefault="0018264A" w:rsidP="0018264A">
      <w:pPr>
        <w:ind w:left="720"/>
        <w:jc w:val="both"/>
        <w:rPr>
          <w:rFonts w:ascii="Calibri" w:hAnsi="Calibri" w:cs="Calibri"/>
          <w:b/>
          <w:sz w:val="24"/>
        </w:rPr>
      </w:pPr>
    </w:p>
    <w:p w:rsidR="00E62DB7" w:rsidRDefault="0018264A" w:rsidP="0018264A">
      <w:pPr>
        <w:jc w:val="both"/>
        <w:rPr>
          <w:rFonts w:ascii="Calibri" w:hAnsi="Calibri" w:cs="Calibri"/>
          <w:b/>
          <w:iCs/>
          <w:szCs w:val="22"/>
        </w:rPr>
      </w:pPr>
      <w:r w:rsidRPr="0018264A">
        <w:rPr>
          <w:rFonts w:ascii="Calibri" w:hAnsi="Calibri" w:cs="Calibri"/>
          <w:b/>
          <w:iCs/>
          <w:szCs w:val="22"/>
        </w:rPr>
        <w:t xml:space="preserve">Zagreb, </w:t>
      </w:r>
      <w:r w:rsidR="001F13F1">
        <w:rPr>
          <w:rFonts w:ascii="Calibri" w:hAnsi="Calibri" w:cs="Calibri"/>
          <w:b/>
          <w:iCs/>
          <w:szCs w:val="22"/>
        </w:rPr>
        <w:t>10</w:t>
      </w:r>
      <w:r w:rsidRPr="007D3A16">
        <w:rPr>
          <w:rFonts w:ascii="Calibri" w:hAnsi="Calibri" w:cs="Calibri"/>
          <w:b/>
          <w:iCs/>
          <w:szCs w:val="22"/>
        </w:rPr>
        <w:t>.</w:t>
      </w:r>
      <w:r w:rsidRPr="0018264A">
        <w:rPr>
          <w:rFonts w:ascii="Calibri" w:hAnsi="Calibri" w:cs="Calibri"/>
          <w:b/>
          <w:iCs/>
          <w:szCs w:val="22"/>
        </w:rPr>
        <w:t xml:space="preserve"> </w:t>
      </w:r>
      <w:r w:rsidR="00DB5776">
        <w:rPr>
          <w:rFonts w:ascii="Calibri" w:hAnsi="Calibri" w:cs="Calibri"/>
          <w:b/>
          <w:iCs/>
          <w:szCs w:val="22"/>
        </w:rPr>
        <w:t>prosinca</w:t>
      </w:r>
      <w:r w:rsidRPr="0018264A">
        <w:rPr>
          <w:rFonts w:ascii="Calibri" w:hAnsi="Calibri" w:cs="Calibri"/>
          <w:b/>
          <w:iCs/>
          <w:szCs w:val="22"/>
        </w:rPr>
        <w:t xml:space="preserve"> 2014.</w:t>
      </w:r>
      <w:r w:rsidR="00E62DB7">
        <w:rPr>
          <w:rFonts w:ascii="Calibri" w:hAnsi="Calibri" w:cs="Calibri"/>
          <w:b/>
          <w:iCs/>
          <w:szCs w:val="22"/>
        </w:rPr>
        <w:t xml:space="preserve"> –</w:t>
      </w:r>
      <w:r w:rsidRPr="0018264A">
        <w:rPr>
          <w:rFonts w:ascii="Calibri" w:hAnsi="Calibri" w:cs="Calibri"/>
          <w:b/>
          <w:iCs/>
          <w:szCs w:val="22"/>
        </w:rPr>
        <w:t xml:space="preserve"> </w:t>
      </w:r>
      <w:r w:rsidR="00E62DB7">
        <w:rPr>
          <w:rFonts w:ascii="Calibri" w:hAnsi="Calibri" w:cs="Calibri"/>
          <w:b/>
          <w:iCs/>
          <w:szCs w:val="22"/>
        </w:rPr>
        <w:t xml:space="preserve">U sklopu programa </w:t>
      </w:r>
      <w:r w:rsidR="00E62DB7" w:rsidRPr="0018264A">
        <w:rPr>
          <w:rFonts w:ascii="Calibri" w:hAnsi="Calibri" w:cs="Calibri"/>
          <w:b/>
          <w:iCs/>
          <w:szCs w:val="22"/>
        </w:rPr>
        <w:t>„Zeleni pojas“</w:t>
      </w:r>
      <w:r w:rsidR="00E62DB7">
        <w:rPr>
          <w:rFonts w:ascii="Calibri" w:hAnsi="Calibri" w:cs="Calibri"/>
          <w:b/>
          <w:iCs/>
          <w:szCs w:val="22"/>
        </w:rPr>
        <w:t xml:space="preserve">, koji je pokrenut s </w:t>
      </w:r>
      <w:r w:rsidRPr="0018264A">
        <w:rPr>
          <w:rFonts w:ascii="Calibri" w:hAnsi="Calibri" w:cs="Calibri"/>
          <w:b/>
          <w:iCs/>
          <w:szCs w:val="22"/>
        </w:rPr>
        <w:t xml:space="preserve">ciljem širenja svijesti o važnosti održivog razvoja, </w:t>
      </w:r>
      <w:r w:rsidR="00E62DB7">
        <w:rPr>
          <w:rFonts w:ascii="Calibri" w:hAnsi="Calibri" w:cs="Calibri"/>
          <w:b/>
          <w:iCs/>
          <w:szCs w:val="22"/>
        </w:rPr>
        <w:t>stručna komisija odabrala je 12 najbolji</w:t>
      </w:r>
      <w:r w:rsidR="002647AD">
        <w:rPr>
          <w:rFonts w:ascii="Calibri" w:hAnsi="Calibri" w:cs="Calibri"/>
          <w:b/>
          <w:iCs/>
          <w:szCs w:val="22"/>
        </w:rPr>
        <w:t>h</w:t>
      </w:r>
      <w:r w:rsidR="00E62DB7">
        <w:rPr>
          <w:rFonts w:ascii="Calibri" w:hAnsi="Calibri" w:cs="Calibri"/>
          <w:b/>
          <w:iCs/>
          <w:szCs w:val="22"/>
        </w:rPr>
        <w:t xml:space="preserve"> od ukupno 58 pristiglih projekata </w:t>
      </w:r>
      <w:r w:rsidR="00544C8A">
        <w:rPr>
          <w:rFonts w:ascii="Calibri" w:hAnsi="Calibri" w:cs="Calibri"/>
          <w:b/>
          <w:iCs/>
          <w:szCs w:val="22"/>
        </w:rPr>
        <w:t>n</w:t>
      </w:r>
      <w:r w:rsidR="00544C8A" w:rsidRPr="00544C8A">
        <w:rPr>
          <w:rFonts w:ascii="Calibri" w:hAnsi="Calibri" w:cs="Calibri"/>
          <w:b/>
          <w:iCs/>
          <w:szCs w:val="22"/>
        </w:rPr>
        <w:t xml:space="preserve">evladinih udruga i edukativnih ustanova </w:t>
      </w:r>
      <w:r w:rsidR="00E62DB7">
        <w:rPr>
          <w:rFonts w:ascii="Calibri" w:hAnsi="Calibri" w:cs="Calibri"/>
          <w:b/>
          <w:iCs/>
          <w:szCs w:val="22"/>
        </w:rPr>
        <w:t>iz područja održivog razvoja. INA će projekt</w:t>
      </w:r>
      <w:r w:rsidR="002647AD">
        <w:rPr>
          <w:rFonts w:ascii="Calibri" w:hAnsi="Calibri" w:cs="Calibri"/>
          <w:b/>
          <w:iCs/>
          <w:szCs w:val="22"/>
        </w:rPr>
        <w:t>e</w:t>
      </w:r>
      <w:r w:rsidR="00E62DB7">
        <w:rPr>
          <w:rFonts w:ascii="Calibri" w:hAnsi="Calibri" w:cs="Calibri"/>
          <w:b/>
          <w:iCs/>
          <w:szCs w:val="22"/>
        </w:rPr>
        <w:t xml:space="preserve"> podr</w:t>
      </w:r>
      <w:r w:rsidR="002647AD">
        <w:rPr>
          <w:rFonts w:ascii="Calibri" w:hAnsi="Calibri" w:cs="Calibri"/>
          <w:b/>
          <w:iCs/>
          <w:szCs w:val="22"/>
        </w:rPr>
        <w:t>žati</w:t>
      </w:r>
      <w:r w:rsidR="00E62DB7">
        <w:rPr>
          <w:rFonts w:ascii="Calibri" w:hAnsi="Calibri" w:cs="Calibri"/>
          <w:b/>
          <w:iCs/>
          <w:szCs w:val="22"/>
        </w:rPr>
        <w:t>, kroz sufinanciranje za koje je osigurala ukupno 280.000 kuna, te kroz aktivnosti INA Kluba volontera čiji</w:t>
      </w:r>
      <w:r w:rsidR="002647AD">
        <w:rPr>
          <w:rFonts w:ascii="Calibri" w:hAnsi="Calibri" w:cs="Calibri"/>
          <w:b/>
          <w:iCs/>
          <w:szCs w:val="22"/>
        </w:rPr>
        <w:t xml:space="preserve"> će</w:t>
      </w:r>
      <w:r w:rsidR="00E62DB7">
        <w:rPr>
          <w:rFonts w:ascii="Calibri" w:hAnsi="Calibri" w:cs="Calibri"/>
          <w:b/>
          <w:iCs/>
          <w:szCs w:val="22"/>
        </w:rPr>
        <w:t xml:space="preserve"> članovi</w:t>
      </w:r>
      <w:r w:rsidR="002647AD">
        <w:rPr>
          <w:rFonts w:ascii="Calibri" w:hAnsi="Calibri" w:cs="Calibri"/>
          <w:b/>
          <w:iCs/>
          <w:szCs w:val="22"/>
        </w:rPr>
        <w:t xml:space="preserve"> </w:t>
      </w:r>
      <w:r w:rsidR="00ED676E">
        <w:rPr>
          <w:rFonts w:ascii="Calibri" w:hAnsi="Calibri" w:cs="Calibri"/>
          <w:b/>
          <w:iCs/>
          <w:szCs w:val="22"/>
        </w:rPr>
        <w:t>pomoći u realizaciji projekata.</w:t>
      </w:r>
    </w:p>
    <w:p w:rsidR="001F13F1" w:rsidRDefault="001F13F1" w:rsidP="0018264A">
      <w:pPr>
        <w:jc w:val="both"/>
        <w:rPr>
          <w:rFonts w:ascii="Calibri" w:hAnsi="Calibri" w:cs="Calibri"/>
          <w:b/>
          <w:iCs/>
          <w:szCs w:val="22"/>
        </w:rPr>
      </w:pPr>
      <w:bookmarkStart w:id="1" w:name="_GoBack"/>
      <w:bookmarkEnd w:id="1"/>
    </w:p>
    <w:p w:rsidR="00C24AE3" w:rsidRPr="00BF0E4D" w:rsidRDefault="00544C8A" w:rsidP="00BF0E4D">
      <w:pPr>
        <w:pStyle w:val="NoSpacing"/>
        <w:rPr>
          <w:rFonts w:ascii="Calibri" w:eastAsia="Times New Roman" w:hAnsi="Calibri" w:cs="Calibri"/>
          <w:iCs/>
          <w:sz w:val="22"/>
          <w:szCs w:val="22"/>
        </w:rPr>
      </w:pPr>
      <w:r w:rsidRPr="00BF0E4D">
        <w:rPr>
          <w:rFonts w:ascii="Calibri" w:eastAsia="Times New Roman" w:hAnsi="Calibri" w:cs="Calibri"/>
          <w:iCs/>
          <w:sz w:val="22"/>
          <w:szCs w:val="22"/>
        </w:rPr>
        <w:t xml:space="preserve">Stručna komisija, sastavljena od 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četiri člana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, g. 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Stipe Božić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a, 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član</w:t>
      </w:r>
      <w:r w:rsidR="00BF0E4D">
        <w:rPr>
          <w:rFonts w:ascii="Calibri" w:eastAsia="Times New Roman" w:hAnsi="Calibri" w:cs="Calibri"/>
          <w:iCs/>
          <w:sz w:val="22"/>
          <w:szCs w:val="22"/>
        </w:rPr>
        <w:t>a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Hrvatske gorske službe za spašavanje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, </w:t>
      </w:r>
      <w:proofErr w:type="spellStart"/>
      <w:r w:rsidR="00BF0E4D">
        <w:rPr>
          <w:rFonts w:ascii="Calibri" w:eastAsia="Times New Roman" w:hAnsi="Calibri" w:cs="Calibri"/>
          <w:iCs/>
          <w:sz w:val="22"/>
          <w:szCs w:val="22"/>
        </w:rPr>
        <w:t>gđe</w:t>
      </w:r>
      <w:proofErr w:type="spellEnd"/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Mirjan</w:t>
      </w:r>
      <w:r w:rsidR="00BF0E4D">
        <w:rPr>
          <w:rFonts w:ascii="Calibri" w:eastAsia="Times New Roman" w:hAnsi="Calibri" w:cs="Calibri"/>
          <w:iCs/>
          <w:sz w:val="22"/>
          <w:szCs w:val="22"/>
        </w:rPr>
        <w:t>e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Matešić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, 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ravnateljic</w:t>
      </w:r>
      <w:r w:rsidR="00BF0E4D">
        <w:rPr>
          <w:rFonts w:ascii="Calibri" w:eastAsia="Times New Roman" w:hAnsi="Calibri" w:cs="Calibri"/>
          <w:iCs/>
          <w:sz w:val="22"/>
          <w:szCs w:val="22"/>
        </w:rPr>
        <w:t>e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Hrvatsk</w:t>
      </w:r>
      <w:r w:rsidR="00BF0E4D">
        <w:rPr>
          <w:rFonts w:ascii="Calibri" w:eastAsia="Times New Roman" w:hAnsi="Calibri" w:cs="Calibri"/>
          <w:iCs/>
          <w:sz w:val="22"/>
          <w:szCs w:val="22"/>
        </w:rPr>
        <w:t>og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poslovn</w:t>
      </w:r>
      <w:r w:rsidR="00BF0E4D">
        <w:rPr>
          <w:rFonts w:ascii="Calibri" w:eastAsia="Times New Roman" w:hAnsi="Calibri" w:cs="Calibri"/>
          <w:iCs/>
          <w:sz w:val="22"/>
          <w:szCs w:val="22"/>
        </w:rPr>
        <w:t>og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savjet</w:t>
      </w:r>
      <w:r w:rsidR="00BF0E4D">
        <w:rPr>
          <w:rFonts w:ascii="Calibri" w:eastAsia="Times New Roman" w:hAnsi="Calibri" w:cs="Calibri"/>
          <w:iCs/>
          <w:sz w:val="22"/>
          <w:szCs w:val="22"/>
        </w:rPr>
        <w:t>a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za održivi razvoj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, </w:t>
      </w:r>
      <w:proofErr w:type="spellStart"/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prof</w:t>
      </w:r>
      <w:proofErr w:type="spellEnd"/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. dr. sc. Milan</w:t>
      </w:r>
      <w:r w:rsidR="00BF0E4D">
        <w:rPr>
          <w:rFonts w:ascii="Calibri" w:eastAsia="Times New Roman" w:hAnsi="Calibri" w:cs="Calibri"/>
          <w:iCs/>
          <w:sz w:val="22"/>
          <w:szCs w:val="22"/>
        </w:rPr>
        <w:t>a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Oršanić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a, 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profesor</w:t>
      </w:r>
      <w:r w:rsidR="00BF0E4D">
        <w:rPr>
          <w:rFonts w:ascii="Calibri" w:eastAsia="Times New Roman" w:hAnsi="Calibri" w:cs="Calibri"/>
          <w:iCs/>
          <w:sz w:val="22"/>
          <w:szCs w:val="22"/>
        </w:rPr>
        <w:t>a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na Šumarskom fakultetu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 te </w:t>
      </w:r>
      <w:proofErr w:type="spellStart"/>
      <w:r w:rsidR="00BF0E4D">
        <w:rPr>
          <w:rFonts w:ascii="Calibri" w:eastAsia="Times New Roman" w:hAnsi="Calibri" w:cs="Calibri"/>
          <w:iCs/>
          <w:sz w:val="22"/>
          <w:szCs w:val="22"/>
        </w:rPr>
        <w:t>gđe</w:t>
      </w:r>
      <w:proofErr w:type="spellEnd"/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Ivank</w:t>
      </w:r>
      <w:r w:rsidR="00BF0E4D">
        <w:rPr>
          <w:rFonts w:ascii="Calibri" w:eastAsia="Times New Roman" w:hAnsi="Calibri" w:cs="Calibri"/>
          <w:iCs/>
          <w:sz w:val="22"/>
          <w:szCs w:val="22"/>
        </w:rPr>
        <w:t>e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Lebinec</w:t>
      </w:r>
      <w:proofErr w:type="spellEnd"/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proofErr w:type="spellStart"/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Merzel</w:t>
      </w:r>
      <w:proofErr w:type="spellEnd"/>
      <w:r w:rsidR="00157AC5">
        <w:rPr>
          <w:rFonts w:ascii="Calibri" w:eastAsia="Times New Roman" w:hAnsi="Calibri" w:cs="Calibri"/>
          <w:iCs/>
          <w:sz w:val="22"/>
          <w:szCs w:val="22"/>
        </w:rPr>
        <w:t>, g</w:t>
      </w:r>
      <w:r w:rsidR="00157AC5" w:rsidRPr="00157AC5">
        <w:rPr>
          <w:rFonts w:ascii="Calibri" w:eastAsia="Times New Roman" w:hAnsi="Calibri" w:cs="Calibri"/>
          <w:iCs/>
          <w:sz w:val="22"/>
          <w:szCs w:val="22"/>
        </w:rPr>
        <w:t>lavne stručnjakinje za održivi razvoj</w:t>
      </w:r>
      <w:r w:rsidR="00BF0E4D" w:rsidRPr="00BF0E4D">
        <w:rPr>
          <w:rFonts w:ascii="Calibri" w:eastAsia="Times New Roman" w:hAnsi="Calibri" w:cs="Calibri"/>
          <w:iCs/>
          <w:sz w:val="22"/>
          <w:szCs w:val="22"/>
        </w:rPr>
        <w:t> </w:t>
      </w:r>
      <w:r w:rsidR="00BF0E4D">
        <w:rPr>
          <w:rFonts w:ascii="Calibri" w:eastAsia="Times New Roman" w:hAnsi="Calibri" w:cs="Calibri"/>
          <w:iCs/>
          <w:sz w:val="22"/>
          <w:szCs w:val="22"/>
        </w:rPr>
        <w:t xml:space="preserve">iz </w:t>
      </w:r>
      <w:r w:rsidR="00C24AE3" w:rsidRPr="00BF0E4D">
        <w:rPr>
          <w:rFonts w:ascii="Calibri" w:eastAsia="Times New Roman" w:hAnsi="Calibri" w:cs="Calibri"/>
          <w:iCs/>
          <w:sz w:val="22"/>
          <w:szCs w:val="22"/>
        </w:rPr>
        <w:t>Inin</w:t>
      </w:r>
      <w:r w:rsidR="002647AD" w:rsidRPr="00BF0E4D">
        <w:rPr>
          <w:rFonts w:ascii="Calibri" w:eastAsia="Times New Roman" w:hAnsi="Calibri" w:cs="Calibri"/>
          <w:iCs/>
          <w:sz w:val="22"/>
          <w:szCs w:val="22"/>
        </w:rPr>
        <w:t>a</w:t>
      </w:r>
      <w:r w:rsidR="00C24AE3" w:rsidRPr="00BF0E4D">
        <w:rPr>
          <w:rFonts w:ascii="Calibri" w:eastAsia="Times New Roman" w:hAnsi="Calibri" w:cs="Calibri"/>
          <w:iCs/>
          <w:sz w:val="22"/>
          <w:szCs w:val="22"/>
        </w:rPr>
        <w:t xml:space="preserve"> Sektora održivog razvoja i zaštite zdravlja, sigurnosti i okoliša, </w:t>
      </w:r>
      <w:r w:rsidR="005A7315" w:rsidRPr="00BF0E4D">
        <w:rPr>
          <w:rFonts w:ascii="Calibri" w:eastAsia="Times New Roman" w:hAnsi="Calibri" w:cs="Calibri"/>
          <w:iCs/>
          <w:sz w:val="22"/>
          <w:szCs w:val="22"/>
        </w:rPr>
        <w:t xml:space="preserve">najbolje projekte odabrala je </w:t>
      </w:r>
      <w:r w:rsidR="00C24AE3" w:rsidRPr="00BF0E4D">
        <w:rPr>
          <w:rFonts w:ascii="Calibri" w:eastAsia="Times New Roman" w:hAnsi="Calibri" w:cs="Calibri"/>
          <w:iCs/>
          <w:sz w:val="22"/>
          <w:szCs w:val="22"/>
        </w:rPr>
        <w:t xml:space="preserve">temeljem jasno definiranih kriterija, od kojih su </w:t>
      </w:r>
      <w:r w:rsidR="005A7315" w:rsidRPr="00BF0E4D">
        <w:rPr>
          <w:rFonts w:ascii="Calibri" w:eastAsia="Times New Roman" w:hAnsi="Calibri" w:cs="Calibri"/>
          <w:iCs/>
          <w:sz w:val="22"/>
          <w:szCs w:val="22"/>
        </w:rPr>
        <w:t xml:space="preserve">osnovni </w:t>
      </w:r>
      <w:r w:rsidR="00C24AE3" w:rsidRPr="00BF0E4D">
        <w:rPr>
          <w:rFonts w:ascii="Calibri" w:eastAsia="Times New Roman" w:hAnsi="Calibri" w:cs="Calibri"/>
          <w:iCs/>
          <w:sz w:val="22"/>
          <w:szCs w:val="22"/>
        </w:rPr>
        <w:t xml:space="preserve">stupanj povoljnog utjecaja na okoliš, uključenost članova lokalne zajednice i mogućnost realizacije projekta u roku od </w:t>
      </w:r>
      <w:r w:rsidR="00D05807" w:rsidRPr="00BF0E4D">
        <w:rPr>
          <w:rFonts w:ascii="Calibri" w:eastAsia="Times New Roman" w:hAnsi="Calibri" w:cs="Calibri"/>
          <w:iCs/>
          <w:sz w:val="22"/>
          <w:szCs w:val="22"/>
        </w:rPr>
        <w:t xml:space="preserve">šest </w:t>
      </w:r>
      <w:r w:rsidR="00C24AE3" w:rsidRPr="00BF0E4D">
        <w:rPr>
          <w:rFonts w:ascii="Calibri" w:eastAsia="Times New Roman" w:hAnsi="Calibri" w:cs="Calibri"/>
          <w:iCs/>
          <w:sz w:val="22"/>
          <w:szCs w:val="22"/>
        </w:rPr>
        <w:t>mjeseci od odobrenja.</w:t>
      </w:r>
    </w:p>
    <w:p w:rsidR="005A7315" w:rsidRDefault="005A7315" w:rsidP="0018264A">
      <w:pPr>
        <w:jc w:val="both"/>
        <w:rPr>
          <w:rFonts w:ascii="Calibri" w:hAnsi="Calibri" w:cs="Calibri"/>
          <w:iCs/>
          <w:szCs w:val="22"/>
        </w:rPr>
      </w:pPr>
    </w:p>
    <w:p w:rsidR="005A7315" w:rsidRDefault="005A7315" w:rsidP="0018264A">
      <w:pPr>
        <w:jc w:val="both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>Odabrano je ukupno 12 projekata:</w:t>
      </w:r>
    </w:p>
    <w:p w:rsidR="005A7315" w:rsidRDefault="005A7315" w:rsidP="0018264A">
      <w:pPr>
        <w:jc w:val="both"/>
        <w:rPr>
          <w:rFonts w:ascii="Calibri" w:hAnsi="Calibri" w:cs="Calibri"/>
          <w:iCs/>
          <w:szCs w:val="22"/>
        </w:rPr>
      </w:pP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„</w:t>
      </w:r>
      <w:r w:rsidR="00685DF9" w:rsidRPr="00685DF9">
        <w:rPr>
          <w:rFonts w:eastAsia="Times New Roman"/>
          <w:iCs/>
        </w:rPr>
        <w:t>Ne vunu u šumu</w:t>
      </w:r>
      <w:r>
        <w:rPr>
          <w:rFonts w:eastAsia="Times New Roman"/>
          <w:iCs/>
        </w:rPr>
        <w:t>“</w:t>
      </w:r>
      <w:r w:rsidR="00685DF9" w:rsidRPr="00685DF9">
        <w:rPr>
          <w:rFonts w:eastAsia="Times New Roman"/>
          <w:iCs/>
        </w:rPr>
        <w:t xml:space="preserve"> (Udruga "Ozana") čiji cilj je očistiti šumu u okolici sela </w:t>
      </w:r>
      <w:proofErr w:type="spellStart"/>
      <w:r w:rsidR="00685DF9" w:rsidRPr="00685DF9">
        <w:rPr>
          <w:rFonts w:eastAsia="Times New Roman"/>
          <w:iCs/>
        </w:rPr>
        <w:t>Pesak</w:t>
      </w:r>
      <w:proofErr w:type="spellEnd"/>
      <w:r w:rsidR="00685DF9" w:rsidRPr="00685DF9">
        <w:rPr>
          <w:rFonts w:eastAsia="Times New Roman"/>
          <w:iCs/>
        </w:rPr>
        <w:t xml:space="preserve"> općine Krašić koja je zbog nemarnog odlaganja i bacanja u prirodu postala zagađivač</w:t>
      </w:r>
      <w:r>
        <w:rPr>
          <w:rFonts w:eastAsia="Times New Roman"/>
          <w:iCs/>
        </w:rPr>
        <w:t>.</w:t>
      </w: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„</w:t>
      </w:r>
      <w:r w:rsidR="00685DF9" w:rsidRPr="00685DF9">
        <w:rPr>
          <w:rFonts w:eastAsia="Times New Roman"/>
          <w:iCs/>
        </w:rPr>
        <w:t>Nema Frke dok je Krke</w:t>
      </w:r>
      <w:r>
        <w:rPr>
          <w:rFonts w:eastAsia="Times New Roman"/>
          <w:iCs/>
        </w:rPr>
        <w:t>“</w:t>
      </w:r>
      <w:r w:rsidR="00685DF9" w:rsidRPr="00685DF9">
        <w:rPr>
          <w:rFonts w:eastAsia="Times New Roman"/>
          <w:iCs/>
        </w:rPr>
        <w:t xml:space="preserve"> (Eko udruga "Krka" Knin) čiji cilj je očistiti rijeku </w:t>
      </w:r>
      <w:proofErr w:type="spellStart"/>
      <w:r w:rsidR="00685DF9" w:rsidRPr="00685DF9">
        <w:rPr>
          <w:rFonts w:eastAsia="Times New Roman"/>
          <w:iCs/>
        </w:rPr>
        <w:t>Butižnicu</w:t>
      </w:r>
      <w:proofErr w:type="spellEnd"/>
      <w:r w:rsidR="00685DF9" w:rsidRPr="00685DF9">
        <w:rPr>
          <w:rFonts w:eastAsia="Times New Roman"/>
          <w:iCs/>
        </w:rPr>
        <w:t xml:space="preserve"> od njenog izvora do ušća u rijeku Krku te Krku od izvora do granica s NP Krka</w:t>
      </w:r>
      <w:r>
        <w:rPr>
          <w:rFonts w:eastAsia="Times New Roman"/>
          <w:iCs/>
        </w:rPr>
        <w:t>.</w:t>
      </w:r>
    </w:p>
    <w:p w:rsidR="00685DF9" w:rsidRPr="00685DF9" w:rsidRDefault="00685DF9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 w:rsidRPr="00685DF9">
        <w:rPr>
          <w:rFonts w:eastAsia="Times New Roman"/>
          <w:iCs/>
        </w:rPr>
        <w:t xml:space="preserve">SOS za Pak šumu </w:t>
      </w:r>
      <w:proofErr w:type="spellStart"/>
      <w:r w:rsidRPr="00685DF9">
        <w:rPr>
          <w:rFonts w:eastAsia="Times New Roman"/>
          <w:iCs/>
        </w:rPr>
        <w:t>Jasikovac</w:t>
      </w:r>
      <w:proofErr w:type="spellEnd"/>
      <w:r w:rsidRPr="00685DF9">
        <w:rPr>
          <w:rFonts w:eastAsia="Times New Roman"/>
          <w:iCs/>
        </w:rPr>
        <w:t xml:space="preserve"> (Lička ekološka akcija) čiji cilj je zaštita parka od daljnjeg propadanja i njegovo uređenje</w:t>
      </w:r>
      <w:r w:rsidR="0026498E">
        <w:rPr>
          <w:rFonts w:eastAsia="Times New Roman"/>
          <w:iCs/>
        </w:rPr>
        <w:t>.</w:t>
      </w:r>
    </w:p>
    <w:p w:rsidR="00685DF9" w:rsidRPr="00685DF9" w:rsidRDefault="00685DF9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 w:rsidRPr="00685DF9">
        <w:rPr>
          <w:rFonts w:eastAsia="Times New Roman"/>
          <w:iCs/>
        </w:rPr>
        <w:t>Uređenje dječjeg igrališta s parkom "</w:t>
      </w:r>
      <w:proofErr w:type="spellStart"/>
      <w:r w:rsidRPr="00685DF9">
        <w:rPr>
          <w:rFonts w:eastAsia="Times New Roman"/>
          <w:iCs/>
        </w:rPr>
        <w:t>Bioci</w:t>
      </w:r>
      <w:proofErr w:type="spellEnd"/>
      <w:r w:rsidRPr="00685DF9">
        <w:rPr>
          <w:rFonts w:eastAsia="Times New Roman"/>
          <w:iCs/>
        </w:rPr>
        <w:t xml:space="preserve">" (Udruga </w:t>
      </w:r>
      <w:proofErr w:type="spellStart"/>
      <w:r w:rsidRPr="00685DF9">
        <w:rPr>
          <w:rFonts w:eastAsia="Times New Roman"/>
          <w:iCs/>
        </w:rPr>
        <w:t>Ardura</w:t>
      </w:r>
      <w:proofErr w:type="spellEnd"/>
      <w:r w:rsidRPr="00685DF9">
        <w:rPr>
          <w:rFonts w:eastAsia="Times New Roman"/>
          <w:iCs/>
        </w:rPr>
        <w:t xml:space="preserve"> Šibenik)</w:t>
      </w:r>
      <w:r w:rsidR="0026498E">
        <w:rPr>
          <w:rFonts w:eastAsia="Times New Roman"/>
          <w:iCs/>
        </w:rPr>
        <w:t>.</w:t>
      </w:r>
    </w:p>
    <w:p w:rsidR="00685DF9" w:rsidRPr="00685DF9" w:rsidRDefault="00685DF9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 w:rsidRPr="00685DF9">
        <w:rPr>
          <w:rFonts w:eastAsia="Times New Roman"/>
          <w:iCs/>
        </w:rPr>
        <w:t>Eko park Bijeli Klanac (Gea - aktivna ekologija) čiji cilj je dovršenje Eko parka Bijeli Klanac na području Karlovačke županije, Općine Krnjak</w:t>
      </w:r>
      <w:r w:rsidR="0026498E">
        <w:rPr>
          <w:rFonts w:eastAsia="Times New Roman"/>
          <w:iCs/>
        </w:rPr>
        <w:t>.</w:t>
      </w:r>
    </w:p>
    <w:p w:rsidR="00685DF9" w:rsidRPr="00685DF9" w:rsidRDefault="00685DF9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 w:rsidRPr="00685DF9">
        <w:rPr>
          <w:rFonts w:eastAsia="Times New Roman"/>
          <w:iCs/>
        </w:rPr>
        <w:t xml:space="preserve">Terapijski vrt kao inovativna metoda učenja socijalnih vještina kod bolesnika s psihičkim bolestima i poteškoćama (Udruga za rehabilitaciju i resocijalizaciju duševnih bolesnika pri bolnici Dr. Ivan </w:t>
      </w:r>
      <w:proofErr w:type="spellStart"/>
      <w:r w:rsidRPr="00685DF9">
        <w:rPr>
          <w:rFonts w:eastAsia="Times New Roman"/>
          <w:iCs/>
        </w:rPr>
        <w:t>Barbot</w:t>
      </w:r>
      <w:proofErr w:type="spellEnd"/>
      <w:r w:rsidRPr="00685DF9">
        <w:rPr>
          <w:rFonts w:eastAsia="Times New Roman"/>
          <w:iCs/>
        </w:rPr>
        <w:t>)</w:t>
      </w:r>
      <w:r w:rsidR="0026498E">
        <w:rPr>
          <w:rFonts w:eastAsia="Times New Roman"/>
          <w:iCs/>
        </w:rPr>
        <w:t>.</w:t>
      </w: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„</w:t>
      </w:r>
      <w:r w:rsidR="00685DF9" w:rsidRPr="00685DF9">
        <w:rPr>
          <w:rFonts w:eastAsia="Times New Roman"/>
          <w:iCs/>
        </w:rPr>
        <w:t xml:space="preserve">Zeleni </w:t>
      </w:r>
      <w:proofErr w:type="spellStart"/>
      <w:r w:rsidR="00685DF9" w:rsidRPr="00685DF9">
        <w:rPr>
          <w:rFonts w:eastAsia="Times New Roman"/>
          <w:iCs/>
        </w:rPr>
        <w:t>lag</w:t>
      </w:r>
      <w:proofErr w:type="spellEnd"/>
      <w:r w:rsidR="00685DF9" w:rsidRPr="00685DF9">
        <w:rPr>
          <w:rFonts w:eastAsia="Times New Roman"/>
          <w:iCs/>
        </w:rPr>
        <w:t xml:space="preserve"> 5</w:t>
      </w:r>
      <w:r>
        <w:rPr>
          <w:rFonts w:eastAsia="Times New Roman"/>
          <w:iCs/>
        </w:rPr>
        <w:t>“</w:t>
      </w:r>
      <w:r w:rsidR="00685DF9" w:rsidRPr="00685DF9">
        <w:rPr>
          <w:rFonts w:eastAsia="Times New Roman"/>
          <w:iCs/>
        </w:rPr>
        <w:t xml:space="preserve"> (Lokalna akcijska grupa „</w:t>
      </w:r>
      <w:proofErr w:type="spellStart"/>
      <w:r w:rsidR="00685DF9" w:rsidRPr="00685DF9">
        <w:rPr>
          <w:rFonts w:eastAsia="Times New Roman"/>
          <w:iCs/>
        </w:rPr>
        <w:t>lag</w:t>
      </w:r>
      <w:proofErr w:type="spellEnd"/>
      <w:r w:rsidR="00685DF9" w:rsidRPr="00685DF9">
        <w:rPr>
          <w:rFonts w:eastAsia="Times New Roman"/>
          <w:iCs/>
        </w:rPr>
        <w:t xml:space="preserve"> 5“) čiji cilj je pošumljavanje padine u Kuni na poluotoku Pelješcu, uređenje šetnice u Lastovu i održavanje ciklusa radionica o održivom razvoju, klimatskim promjenama i </w:t>
      </w:r>
      <w:proofErr w:type="spellStart"/>
      <w:r w:rsidR="00685DF9" w:rsidRPr="00685DF9">
        <w:rPr>
          <w:rFonts w:eastAsia="Times New Roman"/>
          <w:iCs/>
        </w:rPr>
        <w:t>biodiverzitetu</w:t>
      </w:r>
      <w:proofErr w:type="spellEnd"/>
      <w:r>
        <w:rPr>
          <w:rFonts w:eastAsia="Times New Roman"/>
          <w:iCs/>
        </w:rPr>
        <w:t>.</w:t>
      </w: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„</w:t>
      </w:r>
      <w:r w:rsidR="00685DF9" w:rsidRPr="00685DF9">
        <w:rPr>
          <w:rFonts w:eastAsia="Times New Roman"/>
          <w:iCs/>
        </w:rPr>
        <w:t xml:space="preserve">Uređivanje Područja Okoliša Lokve U Polju </w:t>
      </w:r>
      <w:proofErr w:type="spellStart"/>
      <w:r w:rsidR="00685DF9" w:rsidRPr="00685DF9">
        <w:rPr>
          <w:rFonts w:eastAsia="Times New Roman"/>
          <w:iCs/>
        </w:rPr>
        <w:t>Lokavije</w:t>
      </w:r>
      <w:proofErr w:type="spellEnd"/>
      <w:r w:rsidR="00685DF9" w:rsidRPr="00685DF9">
        <w:rPr>
          <w:rFonts w:eastAsia="Times New Roman"/>
          <w:iCs/>
        </w:rPr>
        <w:t xml:space="preserve">, Pristupnih Ulaznih </w:t>
      </w:r>
      <w:proofErr w:type="spellStart"/>
      <w:r w:rsidR="00685DF9" w:rsidRPr="00685DF9">
        <w:rPr>
          <w:rFonts w:eastAsia="Times New Roman"/>
          <w:iCs/>
        </w:rPr>
        <w:t>Puteva</w:t>
      </w:r>
      <w:proofErr w:type="spellEnd"/>
      <w:r w:rsidR="00685DF9" w:rsidRPr="00685DF9">
        <w:rPr>
          <w:rFonts w:eastAsia="Times New Roman"/>
          <w:iCs/>
        </w:rPr>
        <w:t xml:space="preserve"> Polja U Podnožju Naselja Lastova</w:t>
      </w:r>
      <w:r>
        <w:rPr>
          <w:rFonts w:eastAsia="Times New Roman"/>
          <w:iCs/>
        </w:rPr>
        <w:t>“</w:t>
      </w:r>
      <w:r w:rsidR="00685DF9" w:rsidRPr="00685DF9">
        <w:rPr>
          <w:rFonts w:eastAsia="Times New Roman"/>
          <w:iCs/>
        </w:rPr>
        <w:t xml:space="preserve"> (Udruga vinara i maslinara "</w:t>
      </w:r>
      <w:proofErr w:type="spellStart"/>
      <w:r w:rsidR="00685DF9" w:rsidRPr="00685DF9">
        <w:rPr>
          <w:rFonts w:eastAsia="Times New Roman"/>
          <w:iCs/>
        </w:rPr>
        <w:t>Rukatac</w:t>
      </w:r>
      <w:proofErr w:type="spellEnd"/>
      <w:r w:rsidR="00685DF9" w:rsidRPr="00685DF9">
        <w:rPr>
          <w:rFonts w:eastAsia="Times New Roman"/>
          <w:iCs/>
        </w:rPr>
        <w:t xml:space="preserve"> i </w:t>
      </w:r>
      <w:proofErr w:type="spellStart"/>
      <w:r w:rsidR="00685DF9" w:rsidRPr="00685DF9">
        <w:rPr>
          <w:rFonts w:eastAsia="Times New Roman"/>
          <w:iCs/>
        </w:rPr>
        <w:t>piculja</w:t>
      </w:r>
      <w:proofErr w:type="spellEnd"/>
      <w:r w:rsidR="00685DF9" w:rsidRPr="00685DF9">
        <w:rPr>
          <w:rFonts w:eastAsia="Times New Roman"/>
          <w:iCs/>
        </w:rPr>
        <w:t>")</w:t>
      </w:r>
      <w:r>
        <w:rPr>
          <w:rFonts w:eastAsia="Times New Roman"/>
          <w:iCs/>
        </w:rPr>
        <w:t>.</w:t>
      </w: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lastRenderedPageBreak/>
        <w:t>„</w:t>
      </w:r>
      <w:proofErr w:type="spellStart"/>
      <w:r w:rsidR="00685DF9" w:rsidRPr="00685DF9">
        <w:rPr>
          <w:rFonts w:eastAsia="Times New Roman"/>
          <w:iCs/>
        </w:rPr>
        <w:t>Think</w:t>
      </w:r>
      <w:proofErr w:type="spellEnd"/>
      <w:r w:rsidR="00685DF9" w:rsidRPr="00685DF9">
        <w:rPr>
          <w:rFonts w:eastAsia="Times New Roman"/>
          <w:iCs/>
        </w:rPr>
        <w:t xml:space="preserve"> </w:t>
      </w:r>
      <w:proofErr w:type="spellStart"/>
      <w:r w:rsidR="00685DF9" w:rsidRPr="00685DF9">
        <w:rPr>
          <w:rFonts w:eastAsia="Times New Roman"/>
          <w:iCs/>
        </w:rPr>
        <w:t>pink</w:t>
      </w:r>
      <w:proofErr w:type="spellEnd"/>
      <w:r w:rsidR="00685DF9" w:rsidRPr="00685DF9">
        <w:rPr>
          <w:rFonts w:eastAsia="Times New Roman"/>
          <w:iCs/>
        </w:rPr>
        <w:t xml:space="preserve"> </w:t>
      </w:r>
      <w:proofErr w:type="spellStart"/>
      <w:r w:rsidR="00685DF9" w:rsidRPr="00685DF9">
        <w:rPr>
          <w:rFonts w:eastAsia="Times New Roman"/>
          <w:iCs/>
        </w:rPr>
        <w:t>about</w:t>
      </w:r>
      <w:proofErr w:type="spellEnd"/>
      <w:r w:rsidR="00685DF9" w:rsidRPr="00685DF9">
        <w:rPr>
          <w:rFonts w:eastAsia="Times New Roman"/>
          <w:iCs/>
        </w:rPr>
        <w:t xml:space="preserve"> </w:t>
      </w:r>
      <w:proofErr w:type="spellStart"/>
      <w:r w:rsidR="00685DF9" w:rsidRPr="00685DF9">
        <w:rPr>
          <w:rFonts w:eastAsia="Times New Roman"/>
          <w:iCs/>
        </w:rPr>
        <w:t>green</w:t>
      </w:r>
      <w:proofErr w:type="spellEnd"/>
      <w:r>
        <w:rPr>
          <w:rFonts w:eastAsia="Times New Roman"/>
          <w:iCs/>
        </w:rPr>
        <w:t>“</w:t>
      </w:r>
      <w:r w:rsidR="00685DF9" w:rsidRPr="00685DF9">
        <w:rPr>
          <w:rFonts w:eastAsia="Times New Roman"/>
          <w:iCs/>
        </w:rPr>
        <w:t xml:space="preserve"> (Dječji vrtić Zvrk) čiji cilj je stvaranje vrtićkog vrta, voćnjaka, travnjaka i cvjetnjaka, kao i održavanje edukativnih radionica</w:t>
      </w:r>
      <w:r>
        <w:rPr>
          <w:rFonts w:eastAsia="Times New Roman"/>
          <w:iCs/>
        </w:rPr>
        <w:t>.</w:t>
      </w: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„</w:t>
      </w:r>
      <w:r w:rsidR="00685DF9" w:rsidRPr="00685DF9">
        <w:rPr>
          <w:rFonts w:eastAsia="Times New Roman"/>
          <w:iCs/>
        </w:rPr>
        <w:t>Čista eko (</w:t>
      </w:r>
      <w:proofErr w:type="spellStart"/>
      <w:r w:rsidR="00685DF9" w:rsidRPr="00685DF9">
        <w:rPr>
          <w:rFonts w:eastAsia="Times New Roman"/>
          <w:iCs/>
        </w:rPr>
        <w:t>ist</w:t>
      </w:r>
      <w:proofErr w:type="spellEnd"/>
      <w:r w:rsidR="00685DF9" w:rsidRPr="00685DF9">
        <w:rPr>
          <w:rFonts w:eastAsia="Times New Roman"/>
          <w:iCs/>
        </w:rPr>
        <w:t>)INA</w:t>
      </w:r>
      <w:r>
        <w:rPr>
          <w:rFonts w:eastAsia="Times New Roman"/>
          <w:iCs/>
        </w:rPr>
        <w:t>“</w:t>
      </w:r>
      <w:r w:rsidR="00685DF9" w:rsidRPr="00685DF9">
        <w:rPr>
          <w:rFonts w:eastAsia="Times New Roman"/>
          <w:iCs/>
        </w:rPr>
        <w:t xml:space="preserve"> (Dječji vrtić "Biokovsko zvonce") čiji cilj je izgradnja plastenika za bio uzgoj povrća, ugradnja sustava za prikupljanje kišnice za zalijevanje, postavljanje kanti za razvrstavanje, kao i poticanje djece na učenje i razvoj eko svijesti</w:t>
      </w:r>
      <w:r>
        <w:rPr>
          <w:rFonts w:eastAsia="Times New Roman"/>
          <w:iCs/>
        </w:rPr>
        <w:t>.</w:t>
      </w: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„</w:t>
      </w:r>
      <w:r w:rsidR="00685DF9" w:rsidRPr="00685DF9">
        <w:rPr>
          <w:rFonts w:eastAsia="Times New Roman"/>
          <w:iCs/>
        </w:rPr>
        <w:t>NATURA</w:t>
      </w:r>
      <w:r>
        <w:rPr>
          <w:rFonts w:eastAsia="Times New Roman"/>
          <w:iCs/>
        </w:rPr>
        <w:t xml:space="preserve">“ – </w:t>
      </w:r>
      <w:r w:rsidR="00685DF9" w:rsidRPr="00685DF9">
        <w:rPr>
          <w:rFonts w:eastAsia="Times New Roman"/>
          <w:iCs/>
        </w:rPr>
        <w:t>staništa u Botaničkom vrtu PMF-a: Rekonstrukcija prostora za uzgoj biljaka močvarnih i vodenih staništa Hrvatske (Prirodoslovno-matematički fakultet Sveučilišta u Zagrebu, Botanički vrt Biološkog odsjeka)</w:t>
      </w:r>
      <w:r>
        <w:rPr>
          <w:rFonts w:eastAsia="Times New Roman"/>
          <w:iCs/>
        </w:rPr>
        <w:t>.</w:t>
      </w:r>
    </w:p>
    <w:p w:rsidR="00685DF9" w:rsidRPr="00685DF9" w:rsidRDefault="0026498E" w:rsidP="00685DF9">
      <w:pPr>
        <w:pStyle w:val="ListParagraph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„</w:t>
      </w:r>
      <w:r w:rsidR="00685DF9" w:rsidRPr="00685DF9">
        <w:rPr>
          <w:rFonts w:eastAsia="Times New Roman"/>
          <w:iCs/>
        </w:rPr>
        <w:t>Oplemenimo boravak u Prekograničnom rezervatu biosfere Mura-Drava-Dunav</w:t>
      </w:r>
      <w:r>
        <w:rPr>
          <w:rFonts w:eastAsia="Times New Roman"/>
          <w:iCs/>
        </w:rPr>
        <w:t>“</w:t>
      </w:r>
      <w:r w:rsidR="00685DF9" w:rsidRPr="00685DF9">
        <w:rPr>
          <w:rFonts w:eastAsia="Times New Roman"/>
          <w:iCs/>
        </w:rPr>
        <w:t xml:space="preserve"> (Srednja škola Stjepana </w:t>
      </w:r>
      <w:proofErr w:type="spellStart"/>
      <w:r w:rsidR="00685DF9" w:rsidRPr="00685DF9">
        <w:rPr>
          <w:rFonts w:eastAsia="Times New Roman"/>
          <w:iCs/>
        </w:rPr>
        <w:t>Sulimanca</w:t>
      </w:r>
      <w:proofErr w:type="spellEnd"/>
      <w:r w:rsidR="00685DF9" w:rsidRPr="00685DF9">
        <w:rPr>
          <w:rFonts w:eastAsia="Times New Roman"/>
          <w:iCs/>
        </w:rPr>
        <w:t>) čiji cilj je uređenje “zelenog odmorišta” na lokaciji Eko centra Banov brod</w:t>
      </w:r>
      <w:r>
        <w:rPr>
          <w:rFonts w:eastAsia="Times New Roman"/>
          <w:iCs/>
        </w:rPr>
        <w:t>.</w:t>
      </w:r>
    </w:p>
    <w:p w:rsidR="00C24AE3" w:rsidRPr="00C24AE3" w:rsidRDefault="00C24AE3" w:rsidP="0018264A">
      <w:pPr>
        <w:jc w:val="both"/>
        <w:rPr>
          <w:rFonts w:ascii="Calibri" w:hAnsi="Calibri" w:cs="Calibri"/>
          <w:iCs/>
          <w:szCs w:val="22"/>
        </w:rPr>
      </w:pPr>
      <w:r w:rsidRPr="00C24AE3">
        <w:rPr>
          <w:rFonts w:ascii="Calibri" w:hAnsi="Calibri" w:cs="Calibri"/>
          <w:iCs/>
          <w:szCs w:val="22"/>
        </w:rPr>
        <w:t xml:space="preserve">  </w:t>
      </w:r>
    </w:p>
    <w:p w:rsidR="0018264A" w:rsidRPr="00544C8A" w:rsidRDefault="005A7315" w:rsidP="0026498E">
      <w:pPr>
        <w:jc w:val="both"/>
        <w:rPr>
          <w:rFonts w:ascii="Calibri" w:hAnsi="Calibri" w:cs="Calibri"/>
          <w:iCs/>
          <w:szCs w:val="22"/>
        </w:rPr>
      </w:pPr>
      <w:r w:rsidRPr="005A7315">
        <w:rPr>
          <w:rFonts w:ascii="Calibri" w:hAnsi="Calibri" w:cs="Calibri"/>
          <w:iCs/>
          <w:szCs w:val="22"/>
        </w:rPr>
        <w:t xml:space="preserve">S obzirom na odličan odaziv i velik broj ekoloških inicijativa koje postoje u Hrvatskoj, INA je odlučila nastaviti s ovim </w:t>
      </w:r>
      <w:r w:rsidR="00ED676E">
        <w:rPr>
          <w:rFonts w:ascii="Calibri" w:hAnsi="Calibri" w:cs="Calibri"/>
          <w:iCs/>
          <w:szCs w:val="22"/>
        </w:rPr>
        <w:t>programom</w:t>
      </w:r>
      <w:r w:rsidRPr="005A7315">
        <w:rPr>
          <w:rFonts w:ascii="Calibri" w:hAnsi="Calibri" w:cs="Calibri"/>
          <w:iCs/>
          <w:szCs w:val="22"/>
        </w:rPr>
        <w:t xml:space="preserve">, te će on biti organiziran i sljedeće godine, kako bi kompanija svojim djelovanjem i u skladu s vrijednostima koje promiče podržala što veći broj </w:t>
      </w:r>
      <w:r w:rsidR="00ED676E">
        <w:rPr>
          <w:rFonts w:ascii="Calibri" w:hAnsi="Calibri" w:cs="Calibri"/>
          <w:iCs/>
          <w:szCs w:val="22"/>
        </w:rPr>
        <w:t>ekoloških</w:t>
      </w:r>
      <w:r w:rsidRPr="005A7315">
        <w:rPr>
          <w:rFonts w:ascii="Calibri" w:hAnsi="Calibri" w:cs="Calibri"/>
          <w:iCs/>
          <w:szCs w:val="22"/>
        </w:rPr>
        <w:t xml:space="preserve"> projekata i </w:t>
      </w:r>
      <w:r>
        <w:rPr>
          <w:rFonts w:ascii="Calibri" w:hAnsi="Calibri" w:cs="Calibri"/>
          <w:iCs/>
          <w:szCs w:val="22"/>
        </w:rPr>
        <w:t xml:space="preserve">kako bi </w:t>
      </w:r>
      <w:r w:rsidRPr="00544C8A">
        <w:rPr>
          <w:rFonts w:ascii="Calibri" w:hAnsi="Calibri" w:cs="Calibri"/>
          <w:iCs/>
          <w:szCs w:val="22"/>
        </w:rPr>
        <w:t>zajedničkim snagama pridonijeli očuvanju okoliša u lokalnim zajednicama</w:t>
      </w:r>
      <w:r w:rsidR="00ED676E">
        <w:rPr>
          <w:rFonts w:ascii="Calibri" w:hAnsi="Calibri" w:cs="Calibri"/>
          <w:iCs/>
          <w:szCs w:val="22"/>
        </w:rPr>
        <w:t>.</w:t>
      </w:r>
    </w:p>
    <w:p w:rsidR="0018264A" w:rsidRPr="00544C8A" w:rsidRDefault="0018264A" w:rsidP="0018264A">
      <w:pPr>
        <w:jc w:val="both"/>
        <w:rPr>
          <w:rFonts w:ascii="Calibri" w:hAnsi="Calibri" w:cs="Calibri"/>
          <w:iCs/>
          <w:szCs w:val="22"/>
        </w:rPr>
      </w:pPr>
    </w:p>
    <w:p w:rsidR="0018264A" w:rsidRPr="0018264A" w:rsidRDefault="0018264A" w:rsidP="0018264A">
      <w:pPr>
        <w:jc w:val="both"/>
        <w:rPr>
          <w:rFonts w:ascii="Calibri" w:hAnsi="Calibri" w:cs="Calibri"/>
          <w:iCs/>
          <w:szCs w:val="22"/>
        </w:rPr>
      </w:pPr>
    </w:p>
    <w:p w:rsidR="002148DA" w:rsidRPr="004C7130" w:rsidRDefault="00DD48B3" w:rsidP="004C713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2148DA"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DB5776">
        <w:rPr>
          <w:rFonts w:ascii="Calibri" w:eastAsia="Calibri" w:hAnsi="Calibri"/>
          <w:i/>
          <w:sz w:val="20"/>
          <w:szCs w:val="20"/>
        </w:rPr>
        <w:t>2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</w:t>
      </w:r>
      <w:r w:rsidR="00DB5776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postaj</w:t>
      </w:r>
      <w:r w:rsidR="00DB5776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4F" w:rsidRDefault="00DC164F" w:rsidP="00C11370">
      <w:r>
        <w:separator/>
      </w:r>
    </w:p>
  </w:endnote>
  <w:endnote w:type="continuationSeparator" w:id="0">
    <w:p w:rsidR="00DC164F" w:rsidRDefault="00DC164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F13F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F13F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4F" w:rsidRDefault="00DC164F" w:rsidP="00C11370">
      <w:r>
        <w:separator/>
      </w:r>
    </w:p>
  </w:footnote>
  <w:footnote w:type="continuationSeparator" w:id="0">
    <w:p w:rsidR="00DC164F" w:rsidRDefault="00DC164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09EB860E" wp14:editId="2B827E62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E55"/>
    <w:multiLevelType w:val="hybridMultilevel"/>
    <w:tmpl w:val="16F04964"/>
    <w:lvl w:ilvl="0" w:tplc="1462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67B"/>
    <w:multiLevelType w:val="hybridMultilevel"/>
    <w:tmpl w:val="12BE58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53D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26D99"/>
    <w:rsid w:val="00136FFA"/>
    <w:rsid w:val="00157AC5"/>
    <w:rsid w:val="00172DA7"/>
    <w:rsid w:val="00180B8B"/>
    <w:rsid w:val="0018264A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13F1"/>
    <w:rsid w:val="001F421D"/>
    <w:rsid w:val="00202B5C"/>
    <w:rsid w:val="00211556"/>
    <w:rsid w:val="002148DA"/>
    <w:rsid w:val="0022447B"/>
    <w:rsid w:val="002305A8"/>
    <w:rsid w:val="00236D39"/>
    <w:rsid w:val="0023794C"/>
    <w:rsid w:val="002458AA"/>
    <w:rsid w:val="00253A51"/>
    <w:rsid w:val="0025538A"/>
    <w:rsid w:val="002620F6"/>
    <w:rsid w:val="002647AD"/>
    <w:rsid w:val="0026498E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1546"/>
    <w:rsid w:val="00452C3E"/>
    <w:rsid w:val="00453A94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123C9"/>
    <w:rsid w:val="00520873"/>
    <w:rsid w:val="00527ECB"/>
    <w:rsid w:val="00544C8A"/>
    <w:rsid w:val="005541E8"/>
    <w:rsid w:val="00555177"/>
    <w:rsid w:val="00564EEA"/>
    <w:rsid w:val="00573955"/>
    <w:rsid w:val="00584ADD"/>
    <w:rsid w:val="005A0BC6"/>
    <w:rsid w:val="005A4974"/>
    <w:rsid w:val="005A7315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46CE8"/>
    <w:rsid w:val="00665767"/>
    <w:rsid w:val="00685DF9"/>
    <w:rsid w:val="00690A9C"/>
    <w:rsid w:val="006A6CA2"/>
    <w:rsid w:val="006B3370"/>
    <w:rsid w:val="006B4654"/>
    <w:rsid w:val="006C0980"/>
    <w:rsid w:val="006C510C"/>
    <w:rsid w:val="006D7DCD"/>
    <w:rsid w:val="006F110E"/>
    <w:rsid w:val="006F1D87"/>
    <w:rsid w:val="006F4D88"/>
    <w:rsid w:val="006F6820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3A16"/>
    <w:rsid w:val="007D6FC3"/>
    <w:rsid w:val="007E3E71"/>
    <w:rsid w:val="007E769C"/>
    <w:rsid w:val="007F32B7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33B1C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1FCE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970E1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F0E4D"/>
    <w:rsid w:val="00C05BEB"/>
    <w:rsid w:val="00C11370"/>
    <w:rsid w:val="00C24AE3"/>
    <w:rsid w:val="00C30CA7"/>
    <w:rsid w:val="00C349B9"/>
    <w:rsid w:val="00C3744E"/>
    <w:rsid w:val="00C426BD"/>
    <w:rsid w:val="00C45112"/>
    <w:rsid w:val="00C466F5"/>
    <w:rsid w:val="00C57E91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5807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52F1"/>
    <w:rsid w:val="00D86777"/>
    <w:rsid w:val="00D96778"/>
    <w:rsid w:val="00D96EF6"/>
    <w:rsid w:val="00D97BD2"/>
    <w:rsid w:val="00DA659C"/>
    <w:rsid w:val="00DB259E"/>
    <w:rsid w:val="00DB5776"/>
    <w:rsid w:val="00DC164F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140D2"/>
    <w:rsid w:val="00E2478A"/>
    <w:rsid w:val="00E2486F"/>
    <w:rsid w:val="00E27CFD"/>
    <w:rsid w:val="00E471BF"/>
    <w:rsid w:val="00E547BD"/>
    <w:rsid w:val="00E62DB7"/>
    <w:rsid w:val="00E65AAE"/>
    <w:rsid w:val="00E65F1B"/>
    <w:rsid w:val="00E66181"/>
    <w:rsid w:val="00E66716"/>
    <w:rsid w:val="00E671EE"/>
    <w:rsid w:val="00E80169"/>
    <w:rsid w:val="00E8227D"/>
    <w:rsid w:val="00E82779"/>
    <w:rsid w:val="00E93A50"/>
    <w:rsid w:val="00EA4E0D"/>
    <w:rsid w:val="00EB6DB5"/>
    <w:rsid w:val="00EC11DC"/>
    <w:rsid w:val="00ED676E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223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85DF9"/>
    <w:pPr>
      <w:ind w:left="720"/>
    </w:pPr>
    <w:rPr>
      <w:rFonts w:ascii="Calibri" w:eastAsiaTheme="minorHAnsi" w:hAnsi="Calibri" w:cs="Calibri"/>
      <w:szCs w:val="22"/>
    </w:rPr>
  </w:style>
  <w:style w:type="paragraph" w:styleId="NoSpacing">
    <w:name w:val="No Spacing"/>
    <w:basedOn w:val="Normal"/>
    <w:uiPriority w:val="1"/>
    <w:qFormat/>
    <w:rsid w:val="00BF0E4D"/>
    <w:rPr>
      <w:rFonts w:eastAsiaTheme="minorHAns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85DF9"/>
    <w:pPr>
      <w:ind w:left="720"/>
    </w:pPr>
    <w:rPr>
      <w:rFonts w:ascii="Calibri" w:eastAsiaTheme="minorHAnsi" w:hAnsi="Calibri" w:cs="Calibri"/>
      <w:szCs w:val="22"/>
    </w:rPr>
  </w:style>
  <w:style w:type="paragraph" w:styleId="NoSpacing">
    <w:name w:val="No Spacing"/>
    <w:basedOn w:val="Normal"/>
    <w:uiPriority w:val="1"/>
    <w:qFormat/>
    <w:rsid w:val="00BF0E4D"/>
    <w:rPr>
      <w:rFonts w:eastAsia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8913-FC01-445E-85D2-4B75010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17</cp:revision>
  <dcterms:created xsi:type="dcterms:W3CDTF">2014-12-08T09:38:00Z</dcterms:created>
  <dcterms:modified xsi:type="dcterms:W3CDTF">2014-12-09T14:04:00Z</dcterms:modified>
</cp:coreProperties>
</file>