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52D1E257" w:rsidR="00A77605" w:rsidRPr="003D0310" w:rsidRDefault="00A77605" w:rsidP="00A77605">
            <w:pPr>
              <w:rPr>
                <w:rFonts w:cstheme="minorHAnsi"/>
              </w:rPr>
            </w:pPr>
            <w:r w:rsidRPr="003D0310">
              <w:t>INA - Industrija nafte, d.d.</w:t>
            </w:r>
            <w:r w:rsidRPr="003D0310">
              <w:br/>
            </w:r>
            <w:r w:rsidR="005177AB" w:rsidRPr="003D0310">
              <w:rPr>
                <w:rFonts w:cstheme="minorHAnsi"/>
              </w:rPr>
              <w:t>Nabava</w:t>
            </w:r>
          </w:p>
          <w:p w14:paraId="6A42574D" w14:textId="188CF72F" w:rsidR="00D94B14" w:rsidRPr="003D0310" w:rsidRDefault="005177AB" w:rsidP="00A77605">
            <w:r w:rsidRPr="003D0310">
              <w:rPr>
                <w:rFonts w:cstheme="minorHAnsi"/>
                <w:bCs/>
              </w:rPr>
              <w:t xml:space="preserve">Nabava za istraživanje </w:t>
            </w:r>
            <w:r w:rsidR="003D0310" w:rsidRPr="003D0310">
              <w:rPr>
                <w:rFonts w:cstheme="minorHAnsi"/>
                <w:bCs/>
              </w:rPr>
              <w:t>i</w:t>
            </w:r>
            <w:r w:rsidRPr="003D0310">
              <w:rPr>
                <w:rFonts w:cstheme="minorHAnsi"/>
                <w:bCs/>
              </w:rPr>
              <w:t xml:space="preserve"> proizvodnju nafte </w:t>
            </w:r>
            <w:r w:rsidR="003D0310" w:rsidRPr="003D0310">
              <w:rPr>
                <w:rFonts w:cstheme="minorHAnsi"/>
                <w:bCs/>
              </w:rPr>
              <w:t>i</w:t>
            </w:r>
            <w:r w:rsidRPr="003D0310">
              <w:rPr>
                <w:rFonts w:cstheme="minorHAnsi"/>
                <w:bCs/>
              </w:rPr>
              <w:t xml:space="preserve"> plina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2F21D166" w14:textId="77777777" w:rsidR="008B3D2A" w:rsidRPr="003D0310" w:rsidRDefault="008B3D2A" w:rsidP="00D94B14"/>
          <w:p w14:paraId="656E271A" w14:textId="0A1F6C6D" w:rsidR="00D94B14" w:rsidRPr="003D0310" w:rsidRDefault="00D94B14" w:rsidP="00D94B14">
            <w:r w:rsidRPr="003D0310">
              <w:t>Naš znak – Re:</w:t>
            </w:r>
          </w:p>
          <w:p w14:paraId="66B4EC1C" w14:textId="2496F63A" w:rsidR="00D94B14" w:rsidRPr="003D0310" w:rsidRDefault="00D94B14" w:rsidP="00D94B14">
            <w:r w:rsidRPr="003D0310">
              <w:t xml:space="preserve">Datum – Date: </w:t>
            </w:r>
            <w:r w:rsidR="00AF3090">
              <w:t>01</w:t>
            </w:r>
            <w:r w:rsidRPr="003D0310">
              <w:t>.</w:t>
            </w:r>
            <w:r w:rsidR="00F82DFA">
              <w:t>0</w:t>
            </w:r>
            <w:r w:rsidR="00AF3090">
              <w:t>3</w:t>
            </w:r>
            <w:r w:rsidRPr="003D0310">
              <w:t>.202</w:t>
            </w:r>
            <w:r w:rsidR="00AF3090">
              <w:t>4</w:t>
            </w:r>
            <w:r w:rsidR="00FA6FD5" w:rsidRPr="003D0310">
              <w:t>.</w:t>
            </w:r>
          </w:p>
          <w:p w14:paraId="4DDF0E53" w14:textId="033A17EF" w:rsidR="00FA6FD5" w:rsidRPr="003D0310" w:rsidRDefault="00FA6FD5" w:rsidP="00D94B14"/>
        </w:tc>
        <w:tc>
          <w:tcPr>
            <w:tcW w:w="3220" w:type="dxa"/>
          </w:tcPr>
          <w:p w14:paraId="78965A99" w14:textId="12B46EBD" w:rsidR="00D94B14" w:rsidRDefault="00D94B14" w:rsidP="0071418A">
            <w:r>
              <w:br/>
            </w:r>
            <w:r>
              <w:br/>
            </w:r>
            <w:r>
              <w:br/>
              <w:t xml:space="preserve"> </w:t>
            </w:r>
          </w:p>
        </w:tc>
      </w:tr>
    </w:tbl>
    <w:p w14:paraId="472F8BA3" w14:textId="09D9FB37" w:rsidR="00FA6FD5" w:rsidRDefault="00FA6FD5" w:rsidP="00FA6FD5">
      <w:pPr>
        <w:rPr>
          <w:rFonts w:ascii="Arial" w:hAnsi="Arial" w:cs="Arial"/>
          <w:sz w:val="24"/>
        </w:rPr>
      </w:pPr>
    </w:p>
    <w:p w14:paraId="0A8735F7" w14:textId="002DF510" w:rsidR="005177AB" w:rsidRDefault="005177AB" w:rsidP="00FA6FD5">
      <w:pPr>
        <w:rPr>
          <w:rFonts w:ascii="Arial" w:hAnsi="Arial" w:cs="Arial"/>
          <w:sz w:val="24"/>
        </w:rPr>
      </w:pPr>
    </w:p>
    <w:p w14:paraId="7E1F205B" w14:textId="77777777" w:rsidR="005177AB" w:rsidRDefault="005177AB" w:rsidP="00FA6FD5">
      <w:pPr>
        <w:rPr>
          <w:rFonts w:ascii="Arial" w:hAnsi="Arial" w:cs="Arial"/>
          <w:sz w:val="24"/>
        </w:rPr>
      </w:pPr>
    </w:p>
    <w:p w14:paraId="492BA1CE" w14:textId="77777777" w:rsidR="005177AB" w:rsidRPr="00BD1850" w:rsidRDefault="005177AB" w:rsidP="005177AB">
      <w:pPr>
        <w:tabs>
          <w:tab w:val="left" w:pos="1134"/>
        </w:tabs>
        <w:ind w:right="-7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 xml:space="preserve">Predmet: </w:t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  <w:t>POZIV NA NADMETANJE U PREGOVARAČKOM POSTUPKU</w:t>
      </w:r>
    </w:p>
    <w:p w14:paraId="29EB36E0" w14:textId="77777777" w:rsidR="005177AB" w:rsidRPr="00BD1850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ab/>
        <w:t>S PRETHODNOM OBJAVOM POZIVA NA NADMETANJE</w:t>
      </w:r>
    </w:p>
    <w:p w14:paraId="3FA4FD73" w14:textId="7401C4C2" w:rsidR="005177AB" w:rsidRPr="00BD1850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>broj EP-</w:t>
      </w:r>
      <w:r w:rsidR="00AF3090">
        <w:rPr>
          <w:rFonts w:cstheme="minorHAnsi"/>
          <w:b/>
          <w:sz w:val="24"/>
          <w:szCs w:val="24"/>
        </w:rPr>
        <w:t>89</w:t>
      </w:r>
      <w:r w:rsidRPr="00BD1850">
        <w:rPr>
          <w:rFonts w:cstheme="minorHAnsi"/>
          <w:b/>
          <w:sz w:val="24"/>
          <w:szCs w:val="24"/>
        </w:rPr>
        <w:t>/2</w:t>
      </w:r>
      <w:r w:rsidR="00AF3090">
        <w:rPr>
          <w:rFonts w:cstheme="minorHAnsi"/>
          <w:b/>
          <w:sz w:val="24"/>
          <w:szCs w:val="24"/>
        </w:rPr>
        <w:t>4</w:t>
      </w:r>
      <w:r w:rsidRPr="00BD1850">
        <w:rPr>
          <w:rFonts w:cstheme="minorHAnsi"/>
          <w:b/>
          <w:sz w:val="24"/>
          <w:szCs w:val="24"/>
        </w:rPr>
        <w:t>/NJ</w:t>
      </w:r>
    </w:p>
    <w:p w14:paraId="379C08F5" w14:textId="77777777" w:rsidR="005177AB" w:rsidRPr="005C5555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</w:p>
    <w:p w14:paraId="78107338" w14:textId="77777777" w:rsidR="005177AB" w:rsidRPr="005C5555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2A2131D7" w14:textId="77777777" w:rsidR="005177AB" w:rsidRPr="005C5555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5681E0BE" w14:textId="77777777" w:rsidR="005177AB" w:rsidRPr="005C5555" w:rsidRDefault="005177AB" w:rsidP="005177AB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  <w:u w:val="single"/>
        </w:rPr>
        <w:t>Naručitelj: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>INA INDUSTRIJA NAFTE d.d.</w:t>
      </w:r>
    </w:p>
    <w:p w14:paraId="4F97B87B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Nabava, Avenija Većeslava Holjevca 10, 10 020 Zagreb</w:t>
      </w:r>
    </w:p>
    <w:p w14:paraId="0A8D3043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MB: 3586243</w:t>
      </w:r>
    </w:p>
    <w:p w14:paraId="65812B31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mob. br. 091-497 28 23, e-mail: </w:t>
      </w:r>
      <w:hyperlink r:id="rId7" w:history="1">
        <w:r w:rsidRPr="005C5555">
          <w:rPr>
            <w:rStyle w:val="Hyperlink"/>
            <w:rFonts w:cstheme="minorHAnsi"/>
            <w:sz w:val="24"/>
            <w:szCs w:val="24"/>
          </w:rPr>
          <w:t>nikolina.jelekovac@ina.hr</w:t>
        </w:r>
      </w:hyperlink>
    </w:p>
    <w:p w14:paraId="2762E120" w14:textId="77777777" w:rsidR="005177AB" w:rsidRPr="005C5555" w:rsidRDefault="005177AB" w:rsidP="005177AB">
      <w:pPr>
        <w:ind w:left="540"/>
        <w:jc w:val="both"/>
        <w:rPr>
          <w:rFonts w:cstheme="minorHAnsi"/>
          <w:b/>
          <w:sz w:val="24"/>
          <w:szCs w:val="24"/>
        </w:rPr>
      </w:pPr>
    </w:p>
    <w:p w14:paraId="176358CD" w14:textId="5FCF3B98" w:rsidR="005177AB" w:rsidRPr="005C5555" w:rsidRDefault="005177AB" w:rsidP="005177AB">
      <w:pPr>
        <w:tabs>
          <w:tab w:val="left" w:pos="2340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2.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Predmet nabave:</w:t>
      </w:r>
      <w:r w:rsidRPr="005C5555">
        <w:rPr>
          <w:rFonts w:cstheme="minorHAnsi"/>
          <w:sz w:val="24"/>
          <w:szCs w:val="24"/>
        </w:rPr>
        <w:t xml:space="preserve"> </w:t>
      </w:r>
      <w:r w:rsidR="00AF3090">
        <w:rPr>
          <w:rFonts w:cstheme="minorHAnsi"/>
          <w:b/>
          <w:sz w:val="24"/>
          <w:szCs w:val="24"/>
        </w:rPr>
        <w:t>KEMIKALIJE ZA STIMULACIJSKE RADOVE U BUŠOTINAMA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 xml:space="preserve">za potrebe </w:t>
      </w:r>
      <w:r w:rsidR="00E726B8" w:rsidRPr="005C5555">
        <w:rPr>
          <w:rFonts w:cstheme="minorHAnsi"/>
          <w:sz w:val="24"/>
          <w:szCs w:val="24"/>
        </w:rPr>
        <w:t xml:space="preserve">Upravljanja projektima </w:t>
      </w:r>
      <w:r w:rsidR="005C5555" w:rsidRPr="005C5555">
        <w:rPr>
          <w:rFonts w:cstheme="minorHAnsi"/>
          <w:sz w:val="24"/>
          <w:szCs w:val="24"/>
        </w:rPr>
        <w:t xml:space="preserve">i ishođenja dozvola IPNP </w:t>
      </w:r>
      <w:r w:rsidR="00E726B8" w:rsidRPr="005C5555">
        <w:rPr>
          <w:rFonts w:cstheme="minorHAnsi"/>
          <w:sz w:val="24"/>
          <w:szCs w:val="24"/>
        </w:rPr>
        <w:t xml:space="preserve">i </w:t>
      </w:r>
      <w:r w:rsidR="00F875FC" w:rsidRPr="005C5555">
        <w:rPr>
          <w:rFonts w:cstheme="minorHAnsi"/>
          <w:sz w:val="24"/>
          <w:szCs w:val="24"/>
        </w:rPr>
        <w:t>Proizvodnje</w:t>
      </w:r>
    </w:p>
    <w:p w14:paraId="59527196" w14:textId="77777777" w:rsidR="005177AB" w:rsidRPr="005C5555" w:rsidRDefault="005177AB" w:rsidP="005177AB">
      <w:pPr>
        <w:tabs>
          <w:tab w:val="left" w:pos="600"/>
        </w:tabs>
        <w:ind w:left="360"/>
        <w:jc w:val="both"/>
        <w:rPr>
          <w:rFonts w:cstheme="minorHAnsi"/>
          <w:sz w:val="24"/>
          <w:szCs w:val="24"/>
        </w:rPr>
      </w:pPr>
    </w:p>
    <w:p w14:paraId="4ADC5B69" w14:textId="5AA271CE" w:rsidR="005177AB" w:rsidRPr="005C5555" w:rsidRDefault="005177AB" w:rsidP="005177AB">
      <w:pPr>
        <w:tabs>
          <w:tab w:val="left" w:pos="567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3. 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Mjesto i rok isporuke:</w:t>
      </w:r>
      <w:r w:rsidRPr="005C5555">
        <w:rPr>
          <w:rFonts w:cstheme="minorHAnsi"/>
          <w:sz w:val="24"/>
          <w:szCs w:val="24"/>
        </w:rPr>
        <w:t xml:space="preserve"> </w:t>
      </w:r>
      <w:r w:rsidR="00AF3090">
        <w:rPr>
          <w:rFonts w:cstheme="minorHAnsi"/>
          <w:sz w:val="24"/>
          <w:szCs w:val="24"/>
        </w:rPr>
        <w:t xml:space="preserve">Moslavačka </w:t>
      </w:r>
      <w:proofErr w:type="spellStart"/>
      <w:r w:rsidR="00AF3090">
        <w:rPr>
          <w:rFonts w:cstheme="minorHAnsi"/>
          <w:sz w:val="24"/>
          <w:szCs w:val="24"/>
        </w:rPr>
        <w:t>Gračenica</w:t>
      </w:r>
      <w:proofErr w:type="spellEnd"/>
      <w:r w:rsidR="00AF3090">
        <w:rPr>
          <w:rFonts w:cstheme="minorHAnsi"/>
          <w:sz w:val="24"/>
          <w:szCs w:val="24"/>
        </w:rPr>
        <w:t xml:space="preserve"> / luka Pula / </w:t>
      </w:r>
      <w:proofErr w:type="spellStart"/>
      <w:r w:rsidR="00AF3090">
        <w:rPr>
          <w:rFonts w:cstheme="minorHAnsi"/>
          <w:sz w:val="24"/>
          <w:szCs w:val="24"/>
        </w:rPr>
        <w:t>onshore</w:t>
      </w:r>
      <w:proofErr w:type="spellEnd"/>
      <w:r w:rsidR="00AF3090">
        <w:rPr>
          <w:rFonts w:cstheme="minorHAnsi"/>
          <w:sz w:val="24"/>
          <w:szCs w:val="24"/>
        </w:rPr>
        <w:t xml:space="preserve"> bušotine Hrvatska / lokacija Pleternica</w:t>
      </w:r>
      <w:r w:rsidRPr="005C5555">
        <w:rPr>
          <w:rFonts w:cstheme="minorHAnsi"/>
          <w:sz w:val="24"/>
          <w:szCs w:val="24"/>
        </w:rPr>
        <w:t xml:space="preserve"> / sukcesivne isporuke u periodu od </w:t>
      </w:r>
      <w:r w:rsidR="00E726B8" w:rsidRPr="005C5555">
        <w:rPr>
          <w:rFonts w:cstheme="minorHAnsi"/>
          <w:sz w:val="24"/>
          <w:szCs w:val="24"/>
        </w:rPr>
        <w:t>24</w:t>
      </w:r>
      <w:r w:rsidRPr="005C5555">
        <w:rPr>
          <w:rFonts w:cstheme="minorHAnsi"/>
          <w:sz w:val="24"/>
          <w:szCs w:val="24"/>
        </w:rPr>
        <w:t xml:space="preserve"> mjeseci, </w:t>
      </w:r>
      <w:r w:rsidRPr="005C5555">
        <w:rPr>
          <w:rFonts w:cstheme="minorHAnsi"/>
          <w:bCs/>
          <w:sz w:val="24"/>
          <w:szCs w:val="24"/>
        </w:rPr>
        <w:t>prema dispozicijama Naručitelja</w:t>
      </w:r>
    </w:p>
    <w:p w14:paraId="02ABB5C6" w14:textId="77777777" w:rsidR="005177AB" w:rsidRPr="005C5555" w:rsidRDefault="005177AB" w:rsidP="005177AB">
      <w:pPr>
        <w:jc w:val="both"/>
        <w:rPr>
          <w:rFonts w:cstheme="minorHAnsi"/>
          <w:sz w:val="24"/>
          <w:szCs w:val="24"/>
        </w:rPr>
      </w:pPr>
    </w:p>
    <w:p w14:paraId="10690C41" w14:textId="200ED1F0" w:rsidR="005177AB" w:rsidRPr="005C5555" w:rsidRDefault="005177AB" w:rsidP="005177AB">
      <w:pPr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4.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Rok za dostavu zahtjeva za sudjelovanje:</w:t>
      </w:r>
      <w:r w:rsidRPr="005C5555">
        <w:rPr>
          <w:rFonts w:cstheme="minorHAnsi"/>
          <w:sz w:val="24"/>
          <w:szCs w:val="24"/>
        </w:rPr>
        <w:t xml:space="preserve"> </w:t>
      </w:r>
      <w:r w:rsidR="00AF3090">
        <w:rPr>
          <w:rFonts w:cstheme="minorHAnsi"/>
          <w:sz w:val="24"/>
          <w:szCs w:val="24"/>
        </w:rPr>
        <w:t>08</w:t>
      </w:r>
      <w:r w:rsidRPr="005C5555">
        <w:rPr>
          <w:rFonts w:cstheme="minorHAnsi"/>
          <w:sz w:val="24"/>
          <w:szCs w:val="24"/>
        </w:rPr>
        <w:t>.</w:t>
      </w:r>
      <w:r w:rsidR="00F875FC" w:rsidRPr="005C5555">
        <w:rPr>
          <w:rFonts w:cstheme="minorHAnsi"/>
          <w:sz w:val="24"/>
          <w:szCs w:val="24"/>
        </w:rPr>
        <w:t>0</w:t>
      </w:r>
      <w:r w:rsidR="00AF3090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.202</w:t>
      </w:r>
      <w:r w:rsidR="00AF3090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 xml:space="preserve">. do 10:00 sati. </w:t>
      </w:r>
    </w:p>
    <w:p w14:paraId="2907CA3F" w14:textId="77777777" w:rsidR="005177AB" w:rsidRPr="005C5555" w:rsidRDefault="005177AB" w:rsidP="005177AB">
      <w:pPr>
        <w:tabs>
          <w:tab w:val="left" w:pos="600"/>
        </w:tabs>
        <w:ind w:left="600"/>
        <w:jc w:val="both"/>
        <w:rPr>
          <w:rFonts w:cstheme="minorHAnsi"/>
          <w:sz w:val="24"/>
          <w:szCs w:val="24"/>
        </w:rPr>
      </w:pPr>
    </w:p>
    <w:p w14:paraId="21E8ED5B" w14:textId="1C868667" w:rsidR="0071418A" w:rsidRPr="005C5555" w:rsidRDefault="005177AB" w:rsidP="005177AB">
      <w:pPr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5.     </w:t>
      </w:r>
      <w:r w:rsidRPr="005C5555">
        <w:rPr>
          <w:rFonts w:cstheme="minorHAnsi"/>
          <w:sz w:val="24"/>
          <w:szCs w:val="24"/>
          <w:u w:val="single"/>
        </w:rPr>
        <w:t>Broj i datum oglasa u EOJN:</w:t>
      </w:r>
      <w:r w:rsidRPr="005C5555">
        <w:rPr>
          <w:rFonts w:cstheme="minorHAnsi"/>
          <w:sz w:val="24"/>
          <w:szCs w:val="24"/>
        </w:rPr>
        <w:t xml:space="preserve"> </w:t>
      </w:r>
      <w:r w:rsidRPr="005C5555">
        <w:rPr>
          <w:rFonts w:cstheme="minorHAnsi"/>
          <w:b/>
          <w:sz w:val="24"/>
          <w:szCs w:val="24"/>
        </w:rPr>
        <w:t>202</w:t>
      </w:r>
      <w:r w:rsidR="00AF3090">
        <w:rPr>
          <w:rFonts w:cstheme="minorHAnsi"/>
          <w:b/>
          <w:sz w:val="24"/>
          <w:szCs w:val="24"/>
        </w:rPr>
        <w:t>4</w:t>
      </w:r>
      <w:r w:rsidRPr="005C5555">
        <w:rPr>
          <w:rFonts w:cstheme="minorHAnsi"/>
          <w:b/>
          <w:sz w:val="24"/>
          <w:szCs w:val="24"/>
        </w:rPr>
        <w:t>/S F</w:t>
      </w:r>
      <w:r w:rsidR="00AF3090">
        <w:rPr>
          <w:rFonts w:cstheme="minorHAnsi"/>
          <w:b/>
          <w:sz w:val="24"/>
          <w:szCs w:val="24"/>
        </w:rPr>
        <w:t>0</w:t>
      </w:r>
      <w:r w:rsidRPr="005C5555">
        <w:rPr>
          <w:rFonts w:cstheme="minorHAnsi"/>
          <w:b/>
          <w:sz w:val="24"/>
          <w:szCs w:val="24"/>
        </w:rPr>
        <w:t>5-</w:t>
      </w:r>
      <w:r w:rsidR="00AF3090">
        <w:rPr>
          <w:rFonts w:cstheme="minorHAnsi"/>
          <w:b/>
          <w:sz w:val="24"/>
          <w:szCs w:val="24"/>
        </w:rPr>
        <w:t>0000304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 xml:space="preserve">od </w:t>
      </w:r>
      <w:r w:rsidR="00AF3090">
        <w:rPr>
          <w:rFonts w:cstheme="minorHAnsi"/>
          <w:sz w:val="24"/>
          <w:szCs w:val="24"/>
        </w:rPr>
        <w:t>01</w:t>
      </w:r>
      <w:r w:rsidRPr="005C5555">
        <w:rPr>
          <w:rFonts w:cstheme="minorHAnsi"/>
          <w:sz w:val="24"/>
          <w:szCs w:val="24"/>
        </w:rPr>
        <w:t>.</w:t>
      </w:r>
      <w:r w:rsidR="00F82DFA" w:rsidRPr="005C5555">
        <w:rPr>
          <w:rFonts w:cstheme="minorHAnsi"/>
          <w:sz w:val="24"/>
          <w:szCs w:val="24"/>
        </w:rPr>
        <w:t>0</w:t>
      </w:r>
      <w:r w:rsidR="00AF3090">
        <w:rPr>
          <w:rFonts w:cstheme="minorHAnsi"/>
          <w:sz w:val="24"/>
          <w:szCs w:val="24"/>
        </w:rPr>
        <w:t>3</w:t>
      </w:r>
      <w:r w:rsidRPr="005C5555">
        <w:rPr>
          <w:rFonts w:cstheme="minorHAnsi"/>
          <w:sz w:val="24"/>
          <w:szCs w:val="24"/>
        </w:rPr>
        <w:t>.202</w:t>
      </w:r>
      <w:r w:rsidR="00AF3090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</w:t>
      </w:r>
    </w:p>
    <w:p w14:paraId="7D4EB3FF" w14:textId="77777777" w:rsidR="00E726B8" w:rsidRPr="005C5555" w:rsidRDefault="00E726B8" w:rsidP="00E726B8">
      <w:pPr>
        <w:rPr>
          <w:rFonts w:cstheme="minorHAnsi"/>
          <w:sz w:val="24"/>
          <w:szCs w:val="24"/>
        </w:rPr>
      </w:pPr>
    </w:p>
    <w:p w14:paraId="4F5C2FC0" w14:textId="0213780A" w:rsidR="00E726B8" w:rsidRPr="005C5555" w:rsidRDefault="00E726B8" w:rsidP="00E726B8">
      <w:pPr>
        <w:tabs>
          <w:tab w:val="left" w:pos="426"/>
        </w:tabs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6.</w:t>
      </w:r>
      <w:r w:rsidRPr="005C5555">
        <w:rPr>
          <w:rFonts w:cstheme="minorHAnsi"/>
          <w:sz w:val="24"/>
          <w:szCs w:val="24"/>
        </w:rPr>
        <w:tab/>
        <w:t xml:space="preserve"> </w:t>
      </w:r>
      <w:r w:rsidRPr="005C5555">
        <w:rPr>
          <w:rFonts w:cstheme="minorHAnsi"/>
          <w:sz w:val="24"/>
          <w:szCs w:val="24"/>
          <w:u w:val="single"/>
        </w:rPr>
        <w:t>Broj i datum objave u TED:</w:t>
      </w:r>
      <w:r w:rsidRPr="005C5555">
        <w:rPr>
          <w:rFonts w:cstheme="minorHAnsi"/>
          <w:sz w:val="24"/>
          <w:szCs w:val="24"/>
        </w:rPr>
        <w:t xml:space="preserve"> </w:t>
      </w:r>
      <w:r w:rsidR="00AF3090">
        <w:rPr>
          <w:rFonts w:cstheme="minorHAnsi"/>
          <w:sz w:val="24"/>
          <w:szCs w:val="24"/>
        </w:rPr>
        <w:t>129102-2024</w:t>
      </w:r>
      <w:r w:rsidRPr="005C5555">
        <w:rPr>
          <w:rFonts w:cstheme="minorHAnsi"/>
          <w:sz w:val="24"/>
          <w:szCs w:val="24"/>
        </w:rPr>
        <w:t xml:space="preserve"> od </w:t>
      </w:r>
      <w:r w:rsidR="00AF3090">
        <w:rPr>
          <w:rFonts w:cstheme="minorHAnsi"/>
          <w:sz w:val="24"/>
          <w:szCs w:val="24"/>
        </w:rPr>
        <w:t>01</w:t>
      </w:r>
      <w:r w:rsidRPr="005C5555">
        <w:rPr>
          <w:rFonts w:cstheme="minorHAnsi"/>
          <w:sz w:val="24"/>
          <w:szCs w:val="24"/>
        </w:rPr>
        <w:t>.0</w:t>
      </w:r>
      <w:r w:rsidR="00AF3090">
        <w:rPr>
          <w:rFonts w:cstheme="minorHAnsi"/>
          <w:sz w:val="24"/>
          <w:szCs w:val="24"/>
        </w:rPr>
        <w:t>3</w:t>
      </w:r>
      <w:r w:rsidRPr="005C5555">
        <w:rPr>
          <w:rFonts w:cstheme="minorHAnsi"/>
          <w:sz w:val="24"/>
          <w:szCs w:val="24"/>
        </w:rPr>
        <w:t>.202</w:t>
      </w:r>
      <w:r w:rsidR="00AF3090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</w:t>
      </w:r>
    </w:p>
    <w:p w14:paraId="4AE6B8D7" w14:textId="6E48E38E" w:rsidR="00E726B8" w:rsidRPr="005C5555" w:rsidRDefault="00E726B8" w:rsidP="00E726B8">
      <w:pPr>
        <w:rPr>
          <w:rFonts w:cstheme="minorHAnsi"/>
          <w:sz w:val="24"/>
          <w:szCs w:val="24"/>
        </w:rPr>
      </w:pPr>
    </w:p>
    <w:sectPr w:rsidR="00E726B8" w:rsidRPr="005C5555" w:rsidSect="00FC3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A7E4" w14:textId="77777777" w:rsidR="00F039E4" w:rsidRDefault="00F039E4">
      <w:r>
        <w:separator/>
      </w:r>
    </w:p>
    <w:p w14:paraId="6ACC9238" w14:textId="77777777" w:rsidR="00F039E4" w:rsidRDefault="00F039E4"/>
  </w:endnote>
  <w:endnote w:type="continuationSeparator" w:id="0">
    <w:p w14:paraId="6BB82A2D" w14:textId="77777777" w:rsidR="00F039E4" w:rsidRDefault="00F039E4">
      <w:r>
        <w:continuationSeparator/>
      </w:r>
    </w:p>
    <w:p w14:paraId="13370220" w14:textId="77777777" w:rsidR="00F039E4" w:rsidRDefault="00F03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12EF684" w14:textId="77777777" w:rsidR="00AF3090" w:rsidRPr="002B598A" w:rsidRDefault="00AF3090" w:rsidP="00AF3090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41B3F454" w14:textId="77777777" w:rsidR="00AF3090" w:rsidRPr="002B598A" w:rsidRDefault="00AF3090" w:rsidP="00AF3090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2FB11435" w:rsidR="0058369C" w:rsidRPr="002B598A" w:rsidRDefault="00AF3090" w:rsidP="00AF3090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21C6" w14:textId="77777777" w:rsidR="00F039E4" w:rsidRDefault="00F039E4">
      <w:r>
        <w:separator/>
      </w:r>
    </w:p>
    <w:p w14:paraId="02A885EB" w14:textId="77777777" w:rsidR="00F039E4" w:rsidRDefault="00F039E4"/>
  </w:footnote>
  <w:footnote w:type="continuationSeparator" w:id="0">
    <w:p w14:paraId="563709F5" w14:textId="77777777" w:rsidR="00F039E4" w:rsidRDefault="00F039E4">
      <w:r>
        <w:continuationSeparator/>
      </w:r>
    </w:p>
    <w:p w14:paraId="1885F0F8" w14:textId="77777777" w:rsidR="00F039E4" w:rsidRDefault="00F03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88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0EEB"/>
    <w:rsid w:val="00013B01"/>
    <w:rsid w:val="00051201"/>
    <w:rsid w:val="000872E7"/>
    <w:rsid w:val="00095236"/>
    <w:rsid w:val="000A231C"/>
    <w:rsid w:val="000F1A68"/>
    <w:rsid w:val="001915A3"/>
    <w:rsid w:val="001D403E"/>
    <w:rsid w:val="001E4F11"/>
    <w:rsid w:val="001F34B5"/>
    <w:rsid w:val="002053F3"/>
    <w:rsid w:val="00216874"/>
    <w:rsid w:val="00217F62"/>
    <w:rsid w:val="00266CBA"/>
    <w:rsid w:val="002D57DE"/>
    <w:rsid w:val="00333DB5"/>
    <w:rsid w:val="003B71A2"/>
    <w:rsid w:val="003C5565"/>
    <w:rsid w:val="003D0310"/>
    <w:rsid w:val="003D23B1"/>
    <w:rsid w:val="003E12BE"/>
    <w:rsid w:val="004337E2"/>
    <w:rsid w:val="00484F4C"/>
    <w:rsid w:val="004976EB"/>
    <w:rsid w:val="004B1E3B"/>
    <w:rsid w:val="004E5286"/>
    <w:rsid w:val="005177AB"/>
    <w:rsid w:val="0055134C"/>
    <w:rsid w:val="005733DA"/>
    <w:rsid w:val="0058369C"/>
    <w:rsid w:val="005C5555"/>
    <w:rsid w:val="00617B33"/>
    <w:rsid w:val="00653BE2"/>
    <w:rsid w:val="0065743F"/>
    <w:rsid w:val="006865AD"/>
    <w:rsid w:val="00713B78"/>
    <w:rsid w:val="0071418A"/>
    <w:rsid w:val="007A2848"/>
    <w:rsid w:val="008164C8"/>
    <w:rsid w:val="008244AF"/>
    <w:rsid w:val="00847E16"/>
    <w:rsid w:val="008734B9"/>
    <w:rsid w:val="008A0E55"/>
    <w:rsid w:val="008B3D2A"/>
    <w:rsid w:val="0092505C"/>
    <w:rsid w:val="00973252"/>
    <w:rsid w:val="009C6271"/>
    <w:rsid w:val="00A6179F"/>
    <w:rsid w:val="00A7704C"/>
    <w:rsid w:val="00A77605"/>
    <w:rsid w:val="00A80052"/>
    <w:rsid w:val="00A8178C"/>
    <w:rsid w:val="00A842B3"/>
    <w:rsid w:val="00A906D8"/>
    <w:rsid w:val="00A91876"/>
    <w:rsid w:val="00AB5A74"/>
    <w:rsid w:val="00AC7F3A"/>
    <w:rsid w:val="00AF1047"/>
    <w:rsid w:val="00AF3090"/>
    <w:rsid w:val="00B361E8"/>
    <w:rsid w:val="00B55B95"/>
    <w:rsid w:val="00B6180F"/>
    <w:rsid w:val="00B70E5B"/>
    <w:rsid w:val="00B83AF4"/>
    <w:rsid w:val="00C03313"/>
    <w:rsid w:val="00C149DC"/>
    <w:rsid w:val="00C74857"/>
    <w:rsid w:val="00C82CA0"/>
    <w:rsid w:val="00CF320B"/>
    <w:rsid w:val="00D4124C"/>
    <w:rsid w:val="00D717A8"/>
    <w:rsid w:val="00D75B6D"/>
    <w:rsid w:val="00D94B14"/>
    <w:rsid w:val="00E36F0E"/>
    <w:rsid w:val="00E511FE"/>
    <w:rsid w:val="00E576C7"/>
    <w:rsid w:val="00E6114A"/>
    <w:rsid w:val="00E72639"/>
    <w:rsid w:val="00E726B8"/>
    <w:rsid w:val="00E87EF9"/>
    <w:rsid w:val="00ED2335"/>
    <w:rsid w:val="00EF2BAB"/>
    <w:rsid w:val="00F039E4"/>
    <w:rsid w:val="00F071AE"/>
    <w:rsid w:val="00F241F4"/>
    <w:rsid w:val="00F25A7D"/>
    <w:rsid w:val="00F66008"/>
    <w:rsid w:val="00F715F9"/>
    <w:rsid w:val="00F82DFA"/>
    <w:rsid w:val="00F875FC"/>
    <w:rsid w:val="00FA6FD5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customStyle="1" w:styleId="fakspodlozak">
    <w:name w:val="fakspodlozak"/>
    <w:basedOn w:val="Normal"/>
    <w:rsid w:val="00CF320B"/>
    <w:rPr>
      <w:rFonts w:ascii="CRO_Swiss_Light" w:eastAsia="Times New Roman" w:hAnsi="CRO_Swiss_Light" w:cs="Times New Roman"/>
      <w:sz w:val="20"/>
      <w:szCs w:val="20"/>
      <w:lang w:val="en-GB"/>
    </w:rPr>
  </w:style>
  <w:style w:type="character" w:styleId="Hyperlink">
    <w:name w:val="Hyperlink"/>
    <w:rsid w:val="0051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Greiner Danko</dc:creator>
  <cp:lastModifiedBy>Jelekovac Nikolina (INA d.d.)</cp:lastModifiedBy>
  <cp:revision>2</cp:revision>
  <cp:lastPrinted>2022-11-21T10:05:00Z</cp:lastPrinted>
  <dcterms:created xsi:type="dcterms:W3CDTF">2024-03-01T09:02:00Z</dcterms:created>
  <dcterms:modified xsi:type="dcterms:W3CDTF">2024-03-01T09:02:00Z</dcterms:modified>
</cp:coreProperties>
</file>