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58D8BE" w14:textId="50506C0B" w:rsidR="00C0068C" w:rsidRPr="000F22E7" w:rsidRDefault="00A72DAC" w:rsidP="00C0068C">
      <w:pPr>
        <w:jc w:val="both"/>
        <w:rPr>
          <w:rFonts w:asciiTheme="minorHAnsi" w:hAnsiTheme="minorHAnsi" w:cstheme="minorHAnsi"/>
        </w:rPr>
      </w:pPr>
      <w:bookmarkStart w:id="0" w:name="_Hlk101870254"/>
      <w:bookmarkEnd w:id="0"/>
      <w:r w:rsidRPr="000F22E7">
        <w:rPr>
          <w:rFonts w:asciiTheme="minorHAnsi" w:hAnsiTheme="minorHAnsi" w:cstheme="minorHAnsi"/>
        </w:rPr>
        <w:t xml:space="preserve"> </w:t>
      </w:r>
    </w:p>
    <w:p w14:paraId="4F7FB7C1" w14:textId="77777777" w:rsidR="00C0068C" w:rsidRPr="000F22E7" w:rsidRDefault="00C0068C" w:rsidP="00C0068C">
      <w:pPr>
        <w:jc w:val="both"/>
        <w:rPr>
          <w:rFonts w:asciiTheme="minorHAnsi" w:hAnsiTheme="minorHAnsi" w:cstheme="minorHAnsi"/>
        </w:rPr>
      </w:pPr>
    </w:p>
    <w:p w14:paraId="71B952EF" w14:textId="77777777" w:rsidR="00C0068C" w:rsidRPr="000F22E7" w:rsidRDefault="00C0068C" w:rsidP="00C0068C">
      <w:pPr>
        <w:jc w:val="both"/>
        <w:rPr>
          <w:rFonts w:asciiTheme="minorHAnsi" w:hAnsiTheme="minorHAnsi" w:cstheme="minorHAnsi"/>
        </w:rPr>
      </w:pPr>
    </w:p>
    <w:p w14:paraId="6DAF8346" w14:textId="77777777" w:rsidR="00C0068C" w:rsidRPr="000F22E7" w:rsidRDefault="00C0068C" w:rsidP="00C0068C">
      <w:pPr>
        <w:jc w:val="both"/>
        <w:rPr>
          <w:rFonts w:asciiTheme="minorHAnsi" w:hAnsiTheme="minorHAnsi" w:cstheme="minorHAnsi"/>
        </w:rPr>
      </w:pPr>
    </w:p>
    <w:p w14:paraId="014BF65D" w14:textId="77777777" w:rsidR="00C0068C" w:rsidRPr="000F22E7" w:rsidRDefault="00C0068C" w:rsidP="00C0068C">
      <w:pPr>
        <w:jc w:val="both"/>
        <w:rPr>
          <w:rFonts w:asciiTheme="minorHAnsi" w:hAnsiTheme="minorHAnsi" w:cstheme="minorHAnsi"/>
        </w:rPr>
      </w:pPr>
    </w:p>
    <w:p w14:paraId="5A3710D8" w14:textId="77777777" w:rsidR="00C0068C" w:rsidRPr="000F22E7" w:rsidRDefault="00C0068C" w:rsidP="00C0068C">
      <w:pPr>
        <w:jc w:val="both"/>
        <w:rPr>
          <w:rFonts w:asciiTheme="minorHAnsi" w:hAnsiTheme="minorHAnsi" w:cstheme="minorHAnsi"/>
        </w:rPr>
      </w:pPr>
    </w:p>
    <w:p w14:paraId="0D8E1E1E" w14:textId="77777777" w:rsidR="00C0068C" w:rsidRPr="000F22E7" w:rsidRDefault="00C0068C" w:rsidP="00C0068C">
      <w:pPr>
        <w:jc w:val="both"/>
        <w:rPr>
          <w:rFonts w:asciiTheme="minorHAnsi" w:hAnsiTheme="minorHAnsi" w:cstheme="minorHAnsi"/>
        </w:rPr>
      </w:pPr>
    </w:p>
    <w:p w14:paraId="20261634" w14:textId="77777777" w:rsidR="00C0068C" w:rsidRPr="000F22E7" w:rsidRDefault="00C0068C" w:rsidP="00C0068C">
      <w:pPr>
        <w:jc w:val="both"/>
        <w:rPr>
          <w:rFonts w:asciiTheme="minorHAnsi" w:hAnsiTheme="minorHAnsi" w:cstheme="minorHAnsi"/>
        </w:rPr>
      </w:pPr>
    </w:p>
    <w:p w14:paraId="702E904B" w14:textId="6C95ADD6" w:rsidR="00C0068C" w:rsidRPr="000F22E7" w:rsidRDefault="00C0068C" w:rsidP="00C0068C">
      <w:pPr>
        <w:jc w:val="center"/>
        <w:rPr>
          <w:rFonts w:asciiTheme="minorHAnsi" w:hAnsiTheme="minorHAnsi" w:cstheme="minorHAnsi"/>
          <w:sz w:val="56"/>
          <w:szCs w:val="56"/>
        </w:rPr>
      </w:pPr>
      <w:r w:rsidRPr="000F22E7">
        <w:rPr>
          <w:rFonts w:asciiTheme="minorHAnsi" w:hAnsiTheme="minorHAnsi" w:cstheme="minorHAnsi"/>
          <w:sz w:val="56"/>
          <w:szCs w:val="56"/>
        </w:rPr>
        <w:t>FINAN</w:t>
      </w:r>
      <w:r w:rsidR="000A4619" w:rsidRPr="000F22E7">
        <w:rPr>
          <w:rFonts w:asciiTheme="minorHAnsi" w:hAnsiTheme="minorHAnsi" w:cstheme="minorHAnsi"/>
          <w:sz w:val="56"/>
          <w:szCs w:val="56"/>
        </w:rPr>
        <w:t>CIJSKI REZULTATI</w:t>
      </w:r>
    </w:p>
    <w:p w14:paraId="4562916B" w14:textId="028698FB" w:rsidR="00C0068C" w:rsidRPr="000F22E7" w:rsidRDefault="00002A40" w:rsidP="00C0068C">
      <w:pPr>
        <w:jc w:val="center"/>
        <w:rPr>
          <w:rFonts w:asciiTheme="minorHAnsi" w:hAnsiTheme="minorHAnsi" w:cstheme="minorHAnsi"/>
          <w:sz w:val="56"/>
          <w:szCs w:val="56"/>
        </w:rPr>
      </w:pPr>
      <w:r>
        <w:rPr>
          <w:rFonts w:asciiTheme="minorHAnsi" w:hAnsiTheme="minorHAnsi" w:cstheme="minorHAnsi"/>
          <w:sz w:val="56"/>
          <w:szCs w:val="56"/>
        </w:rPr>
        <w:t>I.-I</w:t>
      </w:r>
      <w:r w:rsidR="008F344F">
        <w:rPr>
          <w:rFonts w:asciiTheme="minorHAnsi" w:hAnsiTheme="minorHAnsi" w:cstheme="minorHAnsi"/>
          <w:sz w:val="56"/>
          <w:szCs w:val="56"/>
        </w:rPr>
        <w:t>X</w:t>
      </w:r>
      <w:r>
        <w:rPr>
          <w:rFonts w:asciiTheme="minorHAnsi" w:hAnsiTheme="minorHAnsi" w:cstheme="minorHAnsi"/>
          <w:sz w:val="56"/>
          <w:szCs w:val="56"/>
        </w:rPr>
        <w:t xml:space="preserve">. </w:t>
      </w:r>
      <w:r w:rsidR="00C34BDC" w:rsidRPr="000F22E7">
        <w:rPr>
          <w:rFonts w:asciiTheme="minorHAnsi" w:hAnsiTheme="minorHAnsi" w:cstheme="minorHAnsi"/>
          <w:sz w:val="56"/>
          <w:szCs w:val="56"/>
        </w:rPr>
        <w:t>202</w:t>
      </w:r>
      <w:r w:rsidR="0080652F">
        <w:rPr>
          <w:rFonts w:asciiTheme="minorHAnsi" w:hAnsiTheme="minorHAnsi" w:cstheme="minorHAnsi"/>
          <w:sz w:val="56"/>
          <w:szCs w:val="56"/>
        </w:rPr>
        <w:t>4</w:t>
      </w:r>
      <w:r w:rsidR="00C34BDC" w:rsidRPr="000F22E7">
        <w:rPr>
          <w:rFonts w:asciiTheme="minorHAnsi" w:hAnsiTheme="minorHAnsi" w:cstheme="minorHAnsi"/>
          <w:sz w:val="56"/>
          <w:szCs w:val="56"/>
        </w:rPr>
        <w:t>.</w:t>
      </w:r>
    </w:p>
    <w:p w14:paraId="71719F98" w14:textId="77777777" w:rsidR="00C0068C" w:rsidRPr="000F22E7" w:rsidRDefault="00C0068C" w:rsidP="00C0068C">
      <w:pPr>
        <w:jc w:val="both"/>
        <w:rPr>
          <w:rFonts w:asciiTheme="minorHAnsi" w:hAnsiTheme="minorHAnsi" w:cstheme="minorHAnsi"/>
          <w:sz w:val="56"/>
          <w:szCs w:val="56"/>
        </w:rPr>
      </w:pPr>
    </w:p>
    <w:p w14:paraId="2F046F60" w14:textId="77777777" w:rsidR="00C0068C" w:rsidRPr="000F22E7" w:rsidRDefault="00C0068C" w:rsidP="00C0068C">
      <w:pPr>
        <w:jc w:val="both"/>
        <w:rPr>
          <w:rFonts w:asciiTheme="minorHAnsi" w:hAnsiTheme="minorHAnsi" w:cstheme="minorHAnsi"/>
        </w:rPr>
      </w:pPr>
    </w:p>
    <w:p w14:paraId="583171BE" w14:textId="77777777" w:rsidR="00C0068C" w:rsidRPr="000F22E7" w:rsidRDefault="00C0068C" w:rsidP="00C0068C">
      <w:pPr>
        <w:jc w:val="both"/>
        <w:rPr>
          <w:rFonts w:asciiTheme="minorHAnsi" w:hAnsiTheme="minorHAnsi" w:cstheme="minorHAnsi"/>
        </w:rPr>
      </w:pPr>
    </w:p>
    <w:p w14:paraId="7BE564E1" w14:textId="77777777" w:rsidR="00C0068C" w:rsidRPr="000F22E7" w:rsidRDefault="00C0068C" w:rsidP="00C0068C">
      <w:pPr>
        <w:jc w:val="both"/>
        <w:rPr>
          <w:rFonts w:asciiTheme="minorHAnsi" w:hAnsiTheme="minorHAnsi" w:cstheme="minorHAnsi"/>
        </w:rPr>
      </w:pPr>
    </w:p>
    <w:p w14:paraId="2A5C0A4B" w14:textId="77777777" w:rsidR="00C0068C" w:rsidRPr="000F22E7" w:rsidRDefault="00C0068C" w:rsidP="00C0068C">
      <w:pPr>
        <w:jc w:val="both"/>
        <w:rPr>
          <w:rFonts w:asciiTheme="minorHAnsi" w:hAnsiTheme="minorHAnsi" w:cstheme="minorHAnsi"/>
        </w:rPr>
      </w:pPr>
    </w:p>
    <w:p w14:paraId="30AFA060" w14:textId="77777777" w:rsidR="00C0068C" w:rsidRPr="000F22E7" w:rsidRDefault="00C0068C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5CA844BC" w14:textId="77777777" w:rsidR="00C0068C" w:rsidRPr="000F22E7" w:rsidRDefault="00C0068C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3E61D389" w14:textId="77777777" w:rsidR="00C0068C" w:rsidRPr="000F22E7" w:rsidRDefault="00C0068C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49FD168C" w14:textId="5D5A3693" w:rsidR="00C0068C" w:rsidRPr="000F22E7" w:rsidRDefault="00C0068C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68EC9C16" w14:textId="77777777" w:rsidR="00CA0D42" w:rsidRPr="000F22E7" w:rsidRDefault="00CA0D42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0D56C24B" w14:textId="00BBF025" w:rsidR="00C0068C" w:rsidRPr="000F22E7" w:rsidRDefault="00C0068C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44F85B5C" w14:textId="77777777" w:rsidR="008F2696" w:rsidRPr="000F22E7" w:rsidRDefault="008F2696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54686B05" w14:textId="77777777" w:rsidR="00C0068C" w:rsidRPr="000F22E7" w:rsidRDefault="00C0068C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5061DD64" w14:textId="77777777" w:rsidR="000A4619" w:rsidRPr="000F22E7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  <w:r w:rsidRPr="000F22E7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Kontakt:</w:t>
      </w:r>
    </w:p>
    <w:p w14:paraId="55772EE7" w14:textId="77777777" w:rsidR="000A4619" w:rsidRPr="000F22E7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</w:p>
    <w:p w14:paraId="584F2B22" w14:textId="77777777" w:rsidR="000A4619" w:rsidRPr="000F22E7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  <w:r w:rsidRPr="000F22E7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INA-Industrija nafte, d.d.</w:t>
      </w:r>
    </w:p>
    <w:p w14:paraId="7036A1AC" w14:textId="77777777" w:rsidR="000A4619" w:rsidRPr="000F22E7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  <w:r w:rsidRPr="000F22E7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Korporativne komunikacije i marketing</w:t>
      </w:r>
    </w:p>
    <w:p w14:paraId="7AE53A05" w14:textId="77777777" w:rsidR="000A4619" w:rsidRPr="000F22E7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  <w:r w:rsidRPr="000F22E7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Avenija Većeslava Holjevca 10, Zagreb</w:t>
      </w:r>
    </w:p>
    <w:p w14:paraId="46EFB971" w14:textId="77777777" w:rsidR="000A4619" w:rsidRPr="000F22E7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</w:p>
    <w:p w14:paraId="7B978838" w14:textId="6B2667FC" w:rsidR="00906B86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  <w:r w:rsidRPr="000F22E7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 xml:space="preserve">E-mail:  </w:t>
      </w:r>
      <w:hyperlink r:id="rId8" w:history="1">
        <w:r w:rsidR="00906B86" w:rsidRPr="00500082">
          <w:rPr>
            <w:rStyle w:val="Hyperlink"/>
            <w:rFonts w:asciiTheme="minorHAnsi" w:hAnsiTheme="minorHAnsi" w:cstheme="minorHAnsi"/>
            <w:sz w:val="20"/>
            <w:szCs w:val="20"/>
          </w:rPr>
          <w:t>PR@ina.hr</w:t>
        </w:r>
      </w:hyperlink>
    </w:p>
    <w:p w14:paraId="4830C631" w14:textId="77777777" w:rsidR="00C0068C" w:rsidRDefault="00000000" w:rsidP="000A4619">
      <w:pPr>
        <w:jc w:val="both"/>
        <w:rPr>
          <w:rFonts w:asciiTheme="minorHAnsi" w:hAnsiTheme="minorHAnsi" w:cstheme="minorHAnsi"/>
          <w:sz w:val="20"/>
          <w:szCs w:val="20"/>
        </w:rPr>
      </w:pPr>
      <w:hyperlink w:history="1">
        <w:r w:rsidR="00906B86" w:rsidRPr="00500082">
          <w:rPr>
            <w:rStyle w:val="Hyperlink"/>
            <w:rFonts w:asciiTheme="minorHAnsi" w:hAnsiTheme="minorHAnsi" w:cstheme="minorHAnsi"/>
            <w:sz w:val="20"/>
            <w:szCs w:val="20"/>
          </w:rPr>
          <w:t>Press centar</w:t>
        </w:r>
      </w:hyperlink>
      <w:r w:rsidR="00B35605" w:rsidRPr="000F22E7">
        <w:rPr>
          <w:rFonts w:asciiTheme="minorHAnsi" w:hAnsiTheme="minorHAnsi" w:cstheme="minorHAnsi"/>
          <w:sz w:val="20"/>
          <w:szCs w:val="20"/>
        </w:rPr>
        <w:t xml:space="preserve"> at </w:t>
      </w:r>
      <w:r w:rsidR="000A4619" w:rsidRPr="000F22E7">
        <w:rPr>
          <w:rFonts w:asciiTheme="minorHAnsi" w:hAnsiTheme="minorHAnsi" w:cstheme="minorHAnsi"/>
          <w:sz w:val="20"/>
          <w:szCs w:val="20"/>
        </w:rPr>
        <w:t>www.ina.hr</w:t>
      </w:r>
    </w:p>
    <w:p w14:paraId="5138ADAC" w14:textId="77777777" w:rsidR="00906B86" w:rsidRDefault="00906B86" w:rsidP="000A4619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49EABBD2" w14:textId="2B4A01ED" w:rsidR="00906B86" w:rsidRPr="000F22E7" w:rsidRDefault="00906B86" w:rsidP="000A4619">
      <w:pPr>
        <w:jc w:val="both"/>
        <w:rPr>
          <w:rFonts w:asciiTheme="minorHAnsi" w:hAnsiTheme="minorHAnsi" w:cstheme="minorHAnsi"/>
        </w:rPr>
        <w:sectPr w:rsidR="00906B86" w:rsidRPr="000F22E7" w:rsidSect="007E71F5">
          <w:headerReference w:type="default" r:id="rId9"/>
          <w:footerReference w:type="default" r:id="rId10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4D345249" w14:textId="011BF1EE" w:rsidR="00C0068C" w:rsidRPr="000F22E7" w:rsidRDefault="00C0068C" w:rsidP="00C0068C">
      <w:pPr>
        <w:jc w:val="both"/>
        <w:rPr>
          <w:rFonts w:asciiTheme="minorHAnsi" w:hAnsiTheme="minorHAnsi" w:cstheme="minorHAnsi"/>
          <w:b/>
          <w:sz w:val="28"/>
          <w:szCs w:val="28"/>
        </w:rPr>
      </w:pPr>
      <w:bookmarkStart w:id="1" w:name="OLE_LINK1"/>
    </w:p>
    <w:p w14:paraId="437F8F01" w14:textId="5239F5D6" w:rsidR="002D6798" w:rsidRDefault="00CF61A9" w:rsidP="00C0068C">
      <w:pPr>
        <w:jc w:val="center"/>
        <w:rPr>
          <w:rFonts w:asciiTheme="minorHAnsi" w:hAnsiTheme="minorHAnsi" w:cstheme="minorHAnsi"/>
          <w:b/>
          <w:sz w:val="32"/>
          <w:szCs w:val="32"/>
        </w:rPr>
      </w:pPr>
      <w:r>
        <w:rPr>
          <w:rFonts w:asciiTheme="minorHAnsi" w:hAnsiTheme="minorHAnsi" w:cstheme="minorHAnsi"/>
          <w:b/>
          <w:sz w:val="32"/>
          <w:szCs w:val="32"/>
        </w:rPr>
        <w:t>Poboljšan rezultat INA Grupe u prvih devet mjeseci</w:t>
      </w:r>
    </w:p>
    <w:p w14:paraId="584FC7AA" w14:textId="77777777" w:rsidR="006C7F42" w:rsidRDefault="006C7F42" w:rsidP="006C7F42">
      <w:pPr>
        <w:spacing w:after="120"/>
        <w:jc w:val="both"/>
        <w:rPr>
          <w:rFonts w:asciiTheme="minorHAnsi" w:hAnsiTheme="minorHAnsi" w:cstheme="minorHAnsi"/>
          <w:sz w:val="22"/>
          <w:szCs w:val="22"/>
        </w:rPr>
      </w:pPr>
    </w:p>
    <w:p w14:paraId="3E76A747" w14:textId="5E5A40AC" w:rsidR="006C7F42" w:rsidRDefault="006C7F42" w:rsidP="006C7F42">
      <w:pPr>
        <w:pStyle w:val="ListParagraph"/>
        <w:numPr>
          <w:ilvl w:val="0"/>
          <w:numId w:val="18"/>
        </w:numPr>
        <w:spacing w:after="120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6C7F42">
        <w:rPr>
          <w:rFonts w:asciiTheme="minorHAnsi" w:hAnsiTheme="minorHAnsi" w:cstheme="minorHAnsi"/>
          <w:b/>
          <w:bCs/>
          <w:sz w:val="22"/>
          <w:szCs w:val="22"/>
        </w:rPr>
        <w:t>Nakon poboljšanja maloprodajnog i veleprodajnog cjenovnog okruženja,</w:t>
      </w:r>
      <w:r w:rsidR="00D7467C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Pr="006C7F42">
        <w:rPr>
          <w:rFonts w:asciiTheme="minorHAnsi" w:hAnsiTheme="minorHAnsi" w:cstheme="minorHAnsi"/>
          <w:b/>
          <w:bCs/>
          <w:sz w:val="22"/>
          <w:szCs w:val="22"/>
        </w:rPr>
        <w:t xml:space="preserve">rezultat INA Grupe </w:t>
      </w:r>
      <w:r w:rsidR="00C551C2">
        <w:rPr>
          <w:rFonts w:asciiTheme="minorHAnsi" w:hAnsiTheme="minorHAnsi" w:cstheme="minorHAnsi"/>
          <w:b/>
          <w:bCs/>
          <w:sz w:val="22"/>
          <w:szCs w:val="22"/>
        </w:rPr>
        <w:t xml:space="preserve">u prvih devet mjeseci ove godine </w:t>
      </w:r>
      <w:r w:rsidRPr="006C7F42">
        <w:rPr>
          <w:rFonts w:asciiTheme="minorHAnsi" w:hAnsiTheme="minorHAnsi" w:cstheme="minorHAnsi"/>
          <w:b/>
          <w:bCs/>
          <w:sz w:val="22"/>
          <w:szCs w:val="22"/>
        </w:rPr>
        <w:t>poboljša</w:t>
      </w:r>
      <w:r w:rsidR="00115EDE">
        <w:rPr>
          <w:rFonts w:asciiTheme="minorHAnsi" w:hAnsiTheme="minorHAnsi" w:cstheme="minorHAnsi"/>
          <w:b/>
          <w:bCs/>
          <w:sz w:val="22"/>
          <w:szCs w:val="22"/>
        </w:rPr>
        <w:t>n je</w:t>
      </w:r>
      <w:r w:rsidRPr="006C7F42">
        <w:rPr>
          <w:rFonts w:asciiTheme="minorHAnsi" w:hAnsiTheme="minorHAnsi" w:cstheme="minorHAnsi"/>
          <w:b/>
          <w:bCs/>
          <w:sz w:val="22"/>
          <w:szCs w:val="22"/>
        </w:rPr>
        <w:t xml:space="preserve"> u odnosu na isto razdoblje </w:t>
      </w:r>
      <w:r w:rsidR="00C551C2">
        <w:rPr>
          <w:rFonts w:asciiTheme="minorHAnsi" w:hAnsiTheme="minorHAnsi" w:cstheme="minorHAnsi"/>
          <w:b/>
          <w:bCs/>
          <w:sz w:val="22"/>
          <w:szCs w:val="22"/>
        </w:rPr>
        <w:t>lani</w:t>
      </w:r>
      <w:r w:rsidRPr="006C7F42">
        <w:rPr>
          <w:rFonts w:asciiTheme="minorHAnsi" w:hAnsiTheme="minorHAnsi" w:cstheme="minorHAnsi"/>
          <w:b/>
          <w:bCs/>
          <w:sz w:val="22"/>
          <w:szCs w:val="22"/>
        </w:rPr>
        <w:t xml:space="preserve"> s CCS EBITDA-om bez jednokratnih stavki od 344 milijuna eura.</w:t>
      </w:r>
    </w:p>
    <w:p w14:paraId="7A001303" w14:textId="77777777" w:rsidR="006B63DE" w:rsidRPr="006C7F42" w:rsidRDefault="006B63DE" w:rsidP="006B63DE">
      <w:pPr>
        <w:pStyle w:val="ListParagraph"/>
        <w:spacing w:after="120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68FC1C57" w14:textId="702803CE" w:rsidR="006C7F42" w:rsidRDefault="006C7F42" w:rsidP="006C7F42">
      <w:pPr>
        <w:pStyle w:val="ListParagraph"/>
        <w:numPr>
          <w:ilvl w:val="0"/>
          <w:numId w:val="18"/>
        </w:numPr>
        <w:spacing w:after="120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6C7F42">
        <w:rPr>
          <w:rFonts w:asciiTheme="minorHAnsi" w:hAnsiTheme="minorHAnsi" w:cstheme="minorHAnsi"/>
          <w:b/>
          <w:bCs/>
          <w:sz w:val="22"/>
          <w:szCs w:val="22"/>
        </w:rPr>
        <w:t xml:space="preserve">EBITDA </w:t>
      </w:r>
      <w:r w:rsidR="00CE28C0">
        <w:rPr>
          <w:rFonts w:asciiTheme="minorHAnsi" w:hAnsiTheme="minorHAnsi" w:cstheme="minorHAnsi"/>
          <w:b/>
          <w:bCs/>
          <w:sz w:val="22"/>
          <w:szCs w:val="22"/>
        </w:rPr>
        <w:t xml:space="preserve">djelatnosti </w:t>
      </w:r>
      <w:r w:rsidRPr="006C7F42">
        <w:rPr>
          <w:rFonts w:asciiTheme="minorHAnsi" w:hAnsiTheme="minorHAnsi" w:cstheme="minorHAnsi"/>
          <w:b/>
          <w:bCs/>
          <w:sz w:val="22"/>
          <w:szCs w:val="22"/>
        </w:rPr>
        <w:t xml:space="preserve">Istraživanja i proizvodnje nafte i plina bila je niža uslijed niže cijene plina i prirodnog pada proizvodnje te je iznosila 234 milijuna eura. Kapitalna ulaganja bila su usmjerena na Hrvatsku s četiri nove bušotine </w:t>
      </w:r>
      <w:r w:rsidR="003A360C">
        <w:rPr>
          <w:rFonts w:asciiTheme="minorHAnsi" w:hAnsiTheme="minorHAnsi" w:cstheme="minorHAnsi"/>
          <w:b/>
          <w:bCs/>
          <w:sz w:val="22"/>
          <w:szCs w:val="22"/>
        </w:rPr>
        <w:t xml:space="preserve">izbušene </w:t>
      </w:r>
      <w:r w:rsidRPr="006C7F42">
        <w:rPr>
          <w:rFonts w:asciiTheme="minorHAnsi" w:hAnsiTheme="minorHAnsi" w:cstheme="minorHAnsi"/>
          <w:b/>
          <w:bCs/>
          <w:sz w:val="22"/>
          <w:szCs w:val="22"/>
        </w:rPr>
        <w:t>na istražnom bloku Sava-07</w:t>
      </w:r>
      <w:r w:rsidR="00BD0769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855DC5">
        <w:rPr>
          <w:rFonts w:asciiTheme="minorHAnsi" w:hAnsiTheme="minorHAnsi" w:cstheme="minorHAnsi"/>
          <w:b/>
          <w:bCs/>
          <w:sz w:val="22"/>
          <w:szCs w:val="22"/>
        </w:rPr>
        <w:t xml:space="preserve">u kojem je </w:t>
      </w:r>
      <w:r w:rsidR="00BD0769">
        <w:rPr>
          <w:rFonts w:asciiTheme="minorHAnsi" w:hAnsiTheme="minorHAnsi" w:cstheme="minorHAnsi"/>
          <w:b/>
          <w:bCs/>
          <w:sz w:val="22"/>
          <w:szCs w:val="22"/>
        </w:rPr>
        <w:t>INA stekla 40 % udjela</w:t>
      </w:r>
      <w:r w:rsidRPr="006C7F42">
        <w:rPr>
          <w:rFonts w:asciiTheme="minorHAnsi" w:hAnsiTheme="minorHAnsi" w:cstheme="minorHAnsi"/>
          <w:b/>
          <w:bCs/>
          <w:sz w:val="22"/>
          <w:szCs w:val="22"/>
        </w:rPr>
        <w:t>.</w:t>
      </w:r>
    </w:p>
    <w:p w14:paraId="71E72437" w14:textId="77777777" w:rsidR="00CE28C0" w:rsidRPr="00CE28C0" w:rsidRDefault="00CE28C0" w:rsidP="00CE28C0">
      <w:pPr>
        <w:pStyle w:val="ListParagraph"/>
        <w:rPr>
          <w:rFonts w:asciiTheme="minorHAnsi" w:hAnsiTheme="minorHAnsi" w:cstheme="minorHAnsi"/>
          <w:b/>
          <w:bCs/>
          <w:sz w:val="22"/>
          <w:szCs w:val="22"/>
        </w:rPr>
      </w:pPr>
    </w:p>
    <w:p w14:paraId="0C37F6F0" w14:textId="77777777" w:rsidR="00EB65DE" w:rsidRDefault="006C7F42" w:rsidP="006C7F42">
      <w:pPr>
        <w:pStyle w:val="ListParagraph"/>
        <w:numPr>
          <w:ilvl w:val="0"/>
          <w:numId w:val="18"/>
        </w:numPr>
        <w:spacing w:after="120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6C7F42">
        <w:rPr>
          <w:rFonts w:asciiTheme="minorHAnsi" w:hAnsiTheme="minorHAnsi" w:cstheme="minorHAnsi"/>
          <w:b/>
          <w:bCs/>
          <w:sz w:val="22"/>
          <w:szCs w:val="22"/>
        </w:rPr>
        <w:t xml:space="preserve">Rezultat djelatnosti Rafinerija i marketinga </w:t>
      </w:r>
      <w:proofErr w:type="spellStart"/>
      <w:r w:rsidRPr="006C7F42">
        <w:rPr>
          <w:rFonts w:asciiTheme="minorHAnsi" w:hAnsiTheme="minorHAnsi" w:cstheme="minorHAnsi"/>
          <w:b/>
          <w:bCs/>
          <w:sz w:val="22"/>
          <w:szCs w:val="22"/>
        </w:rPr>
        <w:t>uklj</w:t>
      </w:r>
      <w:proofErr w:type="spellEnd"/>
      <w:r w:rsidRPr="006C7F42">
        <w:rPr>
          <w:rFonts w:asciiTheme="minorHAnsi" w:hAnsiTheme="minorHAnsi" w:cstheme="minorHAnsi"/>
          <w:b/>
          <w:bCs/>
          <w:sz w:val="22"/>
          <w:szCs w:val="22"/>
        </w:rPr>
        <w:t xml:space="preserve">. Usluge kupcima i maloprodaju poboljšan je uglavnom uslijed pozitivnih tržišnih trendova i boljih veleprodajnih marža. Osim veće marže na prodano gorivo, marža ne-goriva nastavila je rast s povećanjem od 30 %. </w:t>
      </w:r>
    </w:p>
    <w:p w14:paraId="5A090A63" w14:textId="77777777" w:rsidR="00EB65DE" w:rsidRPr="00EB65DE" w:rsidRDefault="00EB65DE" w:rsidP="00EB65DE">
      <w:pPr>
        <w:pStyle w:val="ListParagraph"/>
        <w:rPr>
          <w:rFonts w:asciiTheme="minorHAnsi" w:hAnsiTheme="minorHAnsi" w:cstheme="minorHAnsi"/>
          <w:b/>
          <w:bCs/>
          <w:sz w:val="22"/>
          <w:szCs w:val="22"/>
        </w:rPr>
      </w:pPr>
    </w:p>
    <w:p w14:paraId="13A58BA4" w14:textId="7EFD7237" w:rsidR="005535FA" w:rsidRDefault="006C7F42" w:rsidP="006C7F42">
      <w:pPr>
        <w:pStyle w:val="ListParagraph"/>
        <w:numPr>
          <w:ilvl w:val="0"/>
          <w:numId w:val="18"/>
        </w:numPr>
        <w:spacing w:after="120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6C7F42">
        <w:rPr>
          <w:rFonts w:asciiTheme="minorHAnsi" w:hAnsiTheme="minorHAnsi" w:cstheme="minorHAnsi"/>
          <w:b/>
          <w:bCs/>
          <w:sz w:val="22"/>
          <w:szCs w:val="22"/>
        </w:rPr>
        <w:t>Ukupna kapitalna ulaganja iznosila su 215 milijuna eura i poveća</w:t>
      </w:r>
      <w:r w:rsidR="005535FA">
        <w:rPr>
          <w:rFonts w:asciiTheme="minorHAnsi" w:hAnsiTheme="minorHAnsi" w:cstheme="minorHAnsi"/>
          <w:b/>
          <w:bCs/>
          <w:sz w:val="22"/>
          <w:szCs w:val="22"/>
        </w:rPr>
        <w:t>na</w:t>
      </w:r>
      <w:r w:rsidRPr="006C7F42">
        <w:rPr>
          <w:rFonts w:asciiTheme="minorHAnsi" w:hAnsiTheme="minorHAnsi" w:cstheme="minorHAnsi"/>
          <w:b/>
          <w:bCs/>
          <w:sz w:val="22"/>
          <w:szCs w:val="22"/>
        </w:rPr>
        <w:t xml:space="preserve"> su u odnosu na prvih devet mjeseci 2023.</w:t>
      </w:r>
      <w:r w:rsidR="00582BB3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Pr="006C7F42">
        <w:rPr>
          <w:rFonts w:asciiTheme="minorHAnsi" w:hAnsiTheme="minorHAnsi" w:cstheme="minorHAnsi"/>
          <w:b/>
          <w:bCs/>
          <w:sz w:val="22"/>
          <w:szCs w:val="22"/>
        </w:rPr>
        <w:t xml:space="preserve">Projekt nadogradnje Rafinerije nafte Rijeka dosegnuo je 91 % dovršenosti. </w:t>
      </w:r>
    </w:p>
    <w:p w14:paraId="50EAD7E3" w14:textId="77777777" w:rsidR="005535FA" w:rsidRPr="005535FA" w:rsidRDefault="005535FA" w:rsidP="005535FA">
      <w:pPr>
        <w:pStyle w:val="ListParagraph"/>
        <w:rPr>
          <w:rFonts w:asciiTheme="minorHAnsi" w:hAnsiTheme="minorHAnsi" w:cstheme="minorHAnsi"/>
          <w:b/>
          <w:bCs/>
          <w:sz w:val="22"/>
          <w:szCs w:val="22"/>
        </w:rPr>
      </w:pPr>
    </w:p>
    <w:p w14:paraId="43923800" w14:textId="4DC4D829" w:rsidR="006C7F42" w:rsidRPr="006C7F42" w:rsidRDefault="006C7F42" w:rsidP="006C7F42">
      <w:pPr>
        <w:pStyle w:val="ListParagraph"/>
        <w:numPr>
          <w:ilvl w:val="0"/>
          <w:numId w:val="18"/>
        </w:numPr>
        <w:spacing w:after="120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6C7F42">
        <w:rPr>
          <w:rFonts w:asciiTheme="minorHAnsi" w:hAnsiTheme="minorHAnsi" w:cstheme="minorHAnsi"/>
          <w:b/>
          <w:bCs/>
          <w:sz w:val="22"/>
          <w:szCs w:val="22"/>
        </w:rPr>
        <w:t xml:space="preserve">Uslijed snažnog investicijskog ciklusa, neto dug iznosi 618 milijuna eura uz omjer duga i kapitala od 28 %. </w:t>
      </w:r>
    </w:p>
    <w:p w14:paraId="2ABDB795" w14:textId="77777777" w:rsidR="008F344F" w:rsidRPr="008F344F" w:rsidRDefault="008F344F" w:rsidP="008F344F">
      <w:pPr>
        <w:spacing w:after="120"/>
        <w:jc w:val="both"/>
        <w:rPr>
          <w:rFonts w:asciiTheme="minorHAnsi" w:hAnsiTheme="minorHAnsi" w:cstheme="minorHAnsi"/>
          <w:b/>
        </w:rPr>
      </w:pPr>
    </w:p>
    <w:p w14:paraId="123AA7C6" w14:textId="15E47BCD" w:rsidR="00C0068C" w:rsidRPr="000F22E7" w:rsidRDefault="0028546A" w:rsidP="00F848DD">
      <w:pPr>
        <w:pStyle w:val="ListParagraph"/>
        <w:spacing w:line="360" w:lineRule="auto"/>
        <w:ind w:left="0"/>
        <w:jc w:val="both"/>
        <w:rPr>
          <w:rFonts w:asciiTheme="minorHAnsi" w:hAnsiTheme="minorHAnsi" w:cstheme="minorHAnsi"/>
          <w:b/>
        </w:rPr>
      </w:pPr>
      <w:r w:rsidRPr="000F22E7">
        <w:rPr>
          <w:rFonts w:asciiTheme="minorHAnsi" w:hAnsiTheme="minorHAnsi" w:cstheme="minorHAnsi"/>
          <w:b/>
        </w:rPr>
        <w:t>Ključn</w:t>
      </w:r>
      <w:r w:rsidR="00886BC9" w:rsidRPr="000F22E7">
        <w:rPr>
          <w:rFonts w:asciiTheme="minorHAnsi" w:hAnsiTheme="minorHAnsi" w:cstheme="minorHAnsi"/>
          <w:b/>
        </w:rPr>
        <w:t>i podaci</w:t>
      </w:r>
      <w:r w:rsidR="00C0068C" w:rsidRPr="000F22E7">
        <w:rPr>
          <w:rFonts w:asciiTheme="minorHAnsi" w:hAnsiTheme="minorHAnsi" w:cstheme="minorHAnsi"/>
          <w:b/>
        </w:rPr>
        <w:t>:</w:t>
      </w:r>
    </w:p>
    <w:p w14:paraId="6F4302D6" w14:textId="499A930C" w:rsidR="00C0068C" w:rsidRPr="000F22E7" w:rsidRDefault="00C0068C" w:rsidP="00C0068C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Theme="minorHAnsi" w:hAnsiTheme="minorHAnsi" w:cstheme="minorHAnsi"/>
          <w:b/>
          <w:bCs/>
        </w:rPr>
      </w:pPr>
      <w:r w:rsidRPr="000F22E7">
        <w:rPr>
          <w:rFonts w:asciiTheme="minorHAnsi" w:hAnsiTheme="minorHAnsi" w:cstheme="minorHAnsi"/>
          <w:b/>
          <w:bCs/>
        </w:rPr>
        <w:t>Net</w:t>
      </w:r>
      <w:r w:rsidR="0028546A" w:rsidRPr="000F22E7">
        <w:rPr>
          <w:rFonts w:asciiTheme="minorHAnsi" w:hAnsiTheme="minorHAnsi" w:cstheme="minorHAnsi"/>
          <w:b/>
          <w:bCs/>
        </w:rPr>
        <w:t xml:space="preserve">o prihod od prodaje </w:t>
      </w:r>
      <w:r w:rsidR="00B839B1">
        <w:rPr>
          <w:rFonts w:asciiTheme="minorHAnsi" w:hAnsiTheme="minorHAnsi" w:cstheme="minorHAnsi"/>
          <w:b/>
          <w:bCs/>
        </w:rPr>
        <w:t>je stabilan</w:t>
      </w:r>
      <w:r w:rsidR="00F51B29">
        <w:rPr>
          <w:rFonts w:asciiTheme="minorHAnsi" w:hAnsiTheme="minorHAnsi" w:cstheme="minorHAnsi"/>
          <w:b/>
          <w:bCs/>
        </w:rPr>
        <w:t xml:space="preserve"> na</w:t>
      </w:r>
      <w:r w:rsidR="00AE3595">
        <w:rPr>
          <w:rFonts w:asciiTheme="minorHAnsi" w:hAnsiTheme="minorHAnsi" w:cstheme="minorHAnsi"/>
          <w:b/>
          <w:bCs/>
        </w:rPr>
        <w:t xml:space="preserve"> gotovo</w:t>
      </w:r>
      <w:r w:rsidRPr="000F22E7">
        <w:rPr>
          <w:rFonts w:asciiTheme="minorHAnsi" w:hAnsiTheme="minorHAnsi" w:cstheme="minorHAnsi"/>
          <w:b/>
          <w:bCs/>
        </w:rPr>
        <w:t xml:space="preserve"> </w:t>
      </w:r>
      <w:r w:rsidR="00AE3595">
        <w:rPr>
          <w:rFonts w:asciiTheme="minorHAnsi" w:hAnsiTheme="minorHAnsi" w:cstheme="minorHAnsi"/>
          <w:b/>
          <w:bCs/>
        </w:rPr>
        <w:t>2</w:t>
      </w:r>
      <w:r w:rsidR="007635EF">
        <w:rPr>
          <w:rFonts w:asciiTheme="minorHAnsi" w:hAnsiTheme="minorHAnsi" w:cstheme="minorHAnsi"/>
          <w:b/>
          <w:bCs/>
        </w:rPr>
        <w:t>,</w:t>
      </w:r>
      <w:r w:rsidR="00AE3595">
        <w:rPr>
          <w:rFonts w:asciiTheme="minorHAnsi" w:hAnsiTheme="minorHAnsi" w:cstheme="minorHAnsi"/>
          <w:b/>
          <w:bCs/>
        </w:rPr>
        <w:t>9</w:t>
      </w:r>
      <w:r w:rsidR="00DE5854">
        <w:rPr>
          <w:rFonts w:asciiTheme="minorHAnsi" w:hAnsiTheme="minorHAnsi" w:cstheme="minorHAnsi"/>
          <w:b/>
          <w:bCs/>
        </w:rPr>
        <w:t xml:space="preserve"> milij</w:t>
      </w:r>
      <w:r w:rsidR="007635EF">
        <w:rPr>
          <w:rFonts w:asciiTheme="minorHAnsi" w:hAnsiTheme="minorHAnsi" w:cstheme="minorHAnsi"/>
          <w:b/>
          <w:bCs/>
        </w:rPr>
        <w:t>ardi</w:t>
      </w:r>
      <w:r w:rsidR="00DE5854">
        <w:rPr>
          <w:rFonts w:asciiTheme="minorHAnsi" w:hAnsiTheme="minorHAnsi" w:cstheme="minorHAnsi"/>
          <w:b/>
          <w:bCs/>
        </w:rPr>
        <w:t xml:space="preserve"> eura</w:t>
      </w:r>
    </w:p>
    <w:p w14:paraId="24E534B6" w14:textId="416394C0" w:rsidR="005B3C95" w:rsidRPr="000F22E7" w:rsidRDefault="00820ED8" w:rsidP="00C0068C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 xml:space="preserve">CCS </w:t>
      </w:r>
      <w:r w:rsidR="002C08C0" w:rsidRPr="000F22E7">
        <w:rPr>
          <w:rFonts w:asciiTheme="minorHAnsi" w:hAnsiTheme="minorHAnsi" w:cstheme="minorHAnsi"/>
          <w:b/>
          <w:bCs/>
        </w:rPr>
        <w:t>EBIT</w:t>
      </w:r>
      <w:r w:rsidR="00C0068C" w:rsidRPr="000F22E7">
        <w:rPr>
          <w:rFonts w:asciiTheme="minorHAnsi" w:hAnsiTheme="minorHAnsi" w:cstheme="minorHAnsi"/>
          <w:b/>
          <w:bCs/>
        </w:rPr>
        <w:t>DA</w:t>
      </w:r>
      <w:r w:rsidR="00AE3595">
        <w:rPr>
          <w:rFonts w:asciiTheme="minorHAnsi" w:hAnsiTheme="minorHAnsi" w:cstheme="minorHAnsi"/>
          <w:b/>
          <w:bCs/>
        </w:rPr>
        <w:t xml:space="preserve"> je poboljšana</w:t>
      </w:r>
      <w:r w:rsidR="00F51B29">
        <w:rPr>
          <w:rFonts w:asciiTheme="minorHAnsi" w:hAnsiTheme="minorHAnsi" w:cstheme="minorHAnsi"/>
          <w:b/>
          <w:bCs/>
        </w:rPr>
        <w:t xml:space="preserve"> na</w:t>
      </w:r>
      <w:r>
        <w:rPr>
          <w:rFonts w:asciiTheme="minorHAnsi" w:hAnsiTheme="minorHAnsi" w:cstheme="minorHAnsi"/>
          <w:b/>
          <w:bCs/>
        </w:rPr>
        <w:t xml:space="preserve"> </w:t>
      </w:r>
      <w:r w:rsidR="00FA2F95">
        <w:rPr>
          <w:rFonts w:asciiTheme="minorHAnsi" w:hAnsiTheme="minorHAnsi" w:cstheme="minorHAnsi"/>
          <w:b/>
          <w:bCs/>
        </w:rPr>
        <w:t>344</w:t>
      </w:r>
      <w:r w:rsidR="00DE5854">
        <w:rPr>
          <w:rFonts w:asciiTheme="minorHAnsi" w:hAnsiTheme="minorHAnsi" w:cstheme="minorHAnsi"/>
          <w:b/>
          <w:bCs/>
        </w:rPr>
        <w:t xml:space="preserve"> milijuna eura</w:t>
      </w:r>
    </w:p>
    <w:p w14:paraId="501DF37A" w14:textId="51147A29" w:rsidR="00B05CB1" w:rsidRPr="000F22E7" w:rsidRDefault="005B3C95" w:rsidP="000F0BD0">
      <w:pPr>
        <w:pStyle w:val="ListParagraph"/>
        <w:numPr>
          <w:ilvl w:val="0"/>
          <w:numId w:val="1"/>
        </w:numPr>
        <w:ind w:left="1775" w:hanging="357"/>
        <w:jc w:val="both"/>
        <w:rPr>
          <w:rFonts w:asciiTheme="minorHAnsi" w:hAnsiTheme="minorHAnsi" w:cstheme="minorHAnsi"/>
          <w:b/>
        </w:rPr>
      </w:pPr>
      <w:r w:rsidRPr="000F22E7">
        <w:rPr>
          <w:rFonts w:asciiTheme="minorHAnsi" w:hAnsiTheme="minorHAnsi" w:cstheme="minorHAnsi"/>
          <w:b/>
          <w:bCs/>
        </w:rPr>
        <w:t xml:space="preserve">Kapitalna ulaganja </w:t>
      </w:r>
      <w:r w:rsidR="00FA2F95">
        <w:rPr>
          <w:rFonts w:asciiTheme="minorHAnsi" w:hAnsiTheme="minorHAnsi" w:cstheme="minorHAnsi"/>
          <w:b/>
          <w:bCs/>
        </w:rPr>
        <w:t>su povećana</w:t>
      </w:r>
      <w:r w:rsidR="00A959DB">
        <w:rPr>
          <w:rFonts w:asciiTheme="minorHAnsi" w:hAnsiTheme="minorHAnsi" w:cstheme="minorHAnsi"/>
          <w:b/>
          <w:bCs/>
        </w:rPr>
        <w:t xml:space="preserve"> na</w:t>
      </w:r>
      <w:r w:rsidR="001D66A1">
        <w:rPr>
          <w:rFonts w:asciiTheme="minorHAnsi" w:hAnsiTheme="minorHAnsi" w:cstheme="minorHAnsi"/>
          <w:b/>
          <w:bCs/>
        </w:rPr>
        <w:t xml:space="preserve"> </w:t>
      </w:r>
      <w:r w:rsidR="00FA2F95">
        <w:rPr>
          <w:rFonts w:asciiTheme="minorHAnsi" w:hAnsiTheme="minorHAnsi" w:cstheme="minorHAnsi"/>
          <w:b/>
          <w:bCs/>
        </w:rPr>
        <w:t>215</w:t>
      </w:r>
      <w:r w:rsidR="001D66A1">
        <w:rPr>
          <w:rFonts w:asciiTheme="minorHAnsi" w:hAnsiTheme="minorHAnsi" w:cstheme="minorHAnsi"/>
          <w:b/>
          <w:bCs/>
        </w:rPr>
        <w:t xml:space="preserve"> milijuna eura</w:t>
      </w:r>
    </w:p>
    <w:p w14:paraId="536100E1" w14:textId="77777777" w:rsidR="00D25F87" w:rsidRDefault="00D25F87" w:rsidP="00DB2CEC">
      <w:pPr>
        <w:spacing w:after="120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7B1B3125" w14:textId="77777777" w:rsidR="00D25F87" w:rsidRDefault="00D25F87" w:rsidP="00DB2CEC">
      <w:pPr>
        <w:spacing w:after="120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7DE4CE45" w14:textId="77777777" w:rsidR="00D25F87" w:rsidRDefault="00D25F87" w:rsidP="00DB2CEC">
      <w:pPr>
        <w:spacing w:after="120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33B64583" w14:textId="77777777" w:rsidR="00516B1E" w:rsidRDefault="00516B1E">
      <w:pPr>
        <w:spacing w:after="160" w:line="259" w:lineRule="auto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br w:type="page"/>
      </w:r>
    </w:p>
    <w:p w14:paraId="24429D6E" w14:textId="77777777" w:rsidR="005662DE" w:rsidRDefault="005662DE" w:rsidP="00516B1E">
      <w:pPr>
        <w:spacing w:after="120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5B121548" w14:textId="1A2EFA1F" w:rsidR="00241E9B" w:rsidRPr="00241E9B" w:rsidRDefault="00DC5BEF" w:rsidP="00241E9B">
      <w:p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0F22E7">
        <w:rPr>
          <w:rFonts w:asciiTheme="minorHAnsi" w:hAnsiTheme="minorHAnsi" w:cstheme="minorHAnsi"/>
          <w:b/>
          <w:sz w:val="22"/>
          <w:szCs w:val="22"/>
        </w:rPr>
        <w:t xml:space="preserve">Zagreb, </w:t>
      </w:r>
      <w:r w:rsidR="00D25F87">
        <w:rPr>
          <w:rFonts w:asciiTheme="minorHAnsi" w:hAnsiTheme="minorHAnsi" w:cstheme="minorHAnsi"/>
          <w:b/>
          <w:sz w:val="22"/>
          <w:szCs w:val="22"/>
        </w:rPr>
        <w:t>3</w:t>
      </w:r>
      <w:r w:rsidR="008F344F">
        <w:rPr>
          <w:rFonts w:asciiTheme="minorHAnsi" w:hAnsiTheme="minorHAnsi" w:cstheme="minorHAnsi"/>
          <w:b/>
          <w:sz w:val="22"/>
          <w:szCs w:val="22"/>
        </w:rPr>
        <w:t>0</w:t>
      </w:r>
      <w:r w:rsidRPr="000F22E7">
        <w:rPr>
          <w:rFonts w:asciiTheme="minorHAnsi" w:hAnsiTheme="minorHAnsi" w:cstheme="minorHAnsi"/>
          <w:b/>
          <w:sz w:val="22"/>
          <w:szCs w:val="22"/>
        </w:rPr>
        <w:t xml:space="preserve">. </w:t>
      </w:r>
      <w:r w:rsidR="008F344F">
        <w:rPr>
          <w:rFonts w:asciiTheme="minorHAnsi" w:hAnsiTheme="minorHAnsi" w:cstheme="minorHAnsi"/>
          <w:b/>
          <w:sz w:val="22"/>
          <w:szCs w:val="22"/>
        </w:rPr>
        <w:t>listopada</w:t>
      </w:r>
      <w:r w:rsidR="00F16A9A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C95700" w:rsidRPr="000F22E7">
        <w:rPr>
          <w:rFonts w:asciiTheme="minorHAnsi" w:hAnsiTheme="minorHAnsi" w:cstheme="minorHAnsi"/>
          <w:b/>
          <w:sz w:val="22"/>
          <w:szCs w:val="22"/>
        </w:rPr>
        <w:t>2</w:t>
      </w:r>
      <w:r w:rsidRPr="000F22E7">
        <w:rPr>
          <w:rFonts w:asciiTheme="minorHAnsi" w:hAnsiTheme="minorHAnsi" w:cstheme="minorHAnsi"/>
          <w:b/>
          <w:sz w:val="22"/>
          <w:szCs w:val="22"/>
        </w:rPr>
        <w:t>02</w:t>
      </w:r>
      <w:r w:rsidR="0007126D">
        <w:rPr>
          <w:rFonts w:asciiTheme="minorHAnsi" w:hAnsiTheme="minorHAnsi" w:cstheme="minorHAnsi"/>
          <w:b/>
          <w:sz w:val="22"/>
          <w:szCs w:val="22"/>
        </w:rPr>
        <w:t>4</w:t>
      </w:r>
      <w:r w:rsidRPr="000F22E7">
        <w:rPr>
          <w:rFonts w:asciiTheme="minorHAnsi" w:hAnsiTheme="minorHAnsi" w:cstheme="minorHAnsi"/>
          <w:b/>
          <w:sz w:val="22"/>
          <w:szCs w:val="22"/>
        </w:rPr>
        <w:t xml:space="preserve">. </w:t>
      </w:r>
      <w:r w:rsidRPr="00DB2CEC">
        <w:rPr>
          <w:rFonts w:asciiTheme="minorHAnsi" w:hAnsiTheme="minorHAnsi" w:cstheme="minorHAnsi"/>
          <w:bCs/>
          <w:sz w:val="22"/>
          <w:szCs w:val="22"/>
        </w:rPr>
        <w:t>–</w:t>
      </w:r>
      <w:r w:rsidR="00DB2CEC" w:rsidRPr="00DB2CEC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241E9B" w:rsidRPr="00241E9B">
        <w:rPr>
          <w:rFonts w:asciiTheme="minorHAnsi" w:hAnsiTheme="minorHAnsi" w:cstheme="minorHAnsi"/>
          <w:sz w:val="22"/>
          <w:szCs w:val="22"/>
        </w:rPr>
        <w:t>Nakon poboljšanja maloprodajnog i veleprodajnog cjenovnog okruženja, ukupni rezultati INA Grupe u prvih devet mjeseci 2024. poboljšali su se u odnosu na isto razdoblje prošle godine s CCS EBITDA-om bez jednokratnih stavki u iznosu od 344 milijuna eura, što je 5</w:t>
      </w:r>
      <w:r w:rsidR="00241E9B">
        <w:rPr>
          <w:rFonts w:asciiTheme="minorHAnsi" w:hAnsiTheme="minorHAnsi" w:cstheme="minorHAnsi"/>
          <w:sz w:val="22"/>
          <w:szCs w:val="22"/>
        </w:rPr>
        <w:t xml:space="preserve"> </w:t>
      </w:r>
      <w:r w:rsidR="00241E9B" w:rsidRPr="00241E9B">
        <w:rPr>
          <w:rFonts w:asciiTheme="minorHAnsi" w:hAnsiTheme="minorHAnsi" w:cstheme="minorHAnsi"/>
          <w:sz w:val="22"/>
          <w:szCs w:val="22"/>
        </w:rPr>
        <w:t xml:space="preserve">% više nego u </w:t>
      </w:r>
      <w:r w:rsidR="00241E9B">
        <w:rPr>
          <w:rFonts w:asciiTheme="minorHAnsi" w:hAnsiTheme="minorHAnsi" w:cstheme="minorHAnsi"/>
          <w:sz w:val="22"/>
          <w:szCs w:val="22"/>
        </w:rPr>
        <w:t>istom razd</w:t>
      </w:r>
      <w:r w:rsidR="00AF10DB">
        <w:rPr>
          <w:rFonts w:asciiTheme="minorHAnsi" w:hAnsiTheme="minorHAnsi" w:cstheme="minorHAnsi"/>
          <w:sz w:val="22"/>
          <w:szCs w:val="22"/>
        </w:rPr>
        <w:t>oblju lani</w:t>
      </w:r>
      <w:r w:rsidR="00241E9B" w:rsidRPr="00241E9B">
        <w:rPr>
          <w:rFonts w:asciiTheme="minorHAnsi" w:hAnsiTheme="minorHAnsi" w:cstheme="minorHAnsi"/>
          <w:sz w:val="22"/>
          <w:szCs w:val="22"/>
        </w:rPr>
        <w:t>.</w:t>
      </w:r>
    </w:p>
    <w:p w14:paraId="5FC74DAF" w14:textId="2443D8E6" w:rsidR="00241E9B" w:rsidRPr="00241E9B" w:rsidRDefault="00241E9B" w:rsidP="00241E9B">
      <w:p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241E9B">
        <w:rPr>
          <w:rFonts w:asciiTheme="minorHAnsi" w:hAnsiTheme="minorHAnsi" w:cstheme="minorHAnsi"/>
          <w:sz w:val="22"/>
          <w:szCs w:val="22"/>
        </w:rPr>
        <w:t>U prvih devet mjeseci 2024.</w:t>
      </w:r>
      <w:r w:rsidR="00AF10DB">
        <w:rPr>
          <w:rFonts w:asciiTheme="minorHAnsi" w:hAnsiTheme="minorHAnsi" w:cstheme="minorHAnsi"/>
          <w:sz w:val="22"/>
          <w:szCs w:val="22"/>
        </w:rPr>
        <w:t>,</w:t>
      </w:r>
      <w:r w:rsidRPr="00241E9B">
        <w:rPr>
          <w:rFonts w:asciiTheme="minorHAnsi" w:hAnsiTheme="minorHAnsi" w:cstheme="minorHAnsi"/>
          <w:sz w:val="22"/>
          <w:szCs w:val="22"/>
        </w:rPr>
        <w:t xml:space="preserve"> EBITDA</w:t>
      </w:r>
      <w:r w:rsidR="003A360C">
        <w:rPr>
          <w:rFonts w:asciiTheme="minorHAnsi" w:hAnsiTheme="minorHAnsi" w:cstheme="minorHAnsi"/>
          <w:sz w:val="22"/>
          <w:szCs w:val="22"/>
        </w:rPr>
        <w:t xml:space="preserve"> djelatnosti </w:t>
      </w:r>
      <w:r w:rsidRPr="00241E9B">
        <w:rPr>
          <w:rFonts w:asciiTheme="minorHAnsi" w:hAnsiTheme="minorHAnsi" w:cstheme="minorHAnsi"/>
          <w:sz w:val="22"/>
          <w:szCs w:val="22"/>
        </w:rPr>
        <w:t xml:space="preserve">Istraživanja i proizvodnje nafte i plina bila je niža uslijed niže cijene plina i prirodnog pada proizvodnje te je iznosila 234 milijuna eura. Proizvodnja je bila manja za </w:t>
      </w:r>
      <w:r w:rsidR="00D82AC6">
        <w:rPr>
          <w:rFonts w:asciiTheme="minorHAnsi" w:hAnsiTheme="minorHAnsi" w:cstheme="minorHAnsi"/>
          <w:sz w:val="22"/>
          <w:szCs w:val="22"/>
        </w:rPr>
        <w:t xml:space="preserve">gotovo </w:t>
      </w:r>
      <w:r w:rsidR="00A8419E">
        <w:rPr>
          <w:rFonts w:asciiTheme="minorHAnsi" w:hAnsiTheme="minorHAnsi" w:cstheme="minorHAnsi"/>
          <w:sz w:val="22"/>
          <w:szCs w:val="22"/>
        </w:rPr>
        <w:t>pet posto</w:t>
      </w:r>
      <w:r w:rsidRPr="00241E9B">
        <w:rPr>
          <w:rFonts w:asciiTheme="minorHAnsi" w:hAnsiTheme="minorHAnsi" w:cstheme="minorHAnsi"/>
          <w:sz w:val="22"/>
          <w:szCs w:val="22"/>
        </w:rPr>
        <w:t xml:space="preserve"> u odnosu </w:t>
      </w:r>
      <w:r w:rsidR="00AF10DB">
        <w:rPr>
          <w:rFonts w:asciiTheme="minorHAnsi" w:hAnsiTheme="minorHAnsi" w:cstheme="minorHAnsi"/>
          <w:sz w:val="22"/>
          <w:szCs w:val="22"/>
        </w:rPr>
        <w:t xml:space="preserve">na </w:t>
      </w:r>
      <w:r w:rsidRPr="00241E9B">
        <w:rPr>
          <w:rFonts w:asciiTheme="minorHAnsi" w:hAnsiTheme="minorHAnsi" w:cstheme="minorHAnsi"/>
          <w:sz w:val="22"/>
          <w:szCs w:val="22"/>
        </w:rPr>
        <w:t xml:space="preserve">isto razdoblje prošle godine, u skladu s prirodnim padom proizvodnje, </w:t>
      </w:r>
      <w:r w:rsidR="00B13D40">
        <w:rPr>
          <w:rFonts w:asciiTheme="minorHAnsi" w:hAnsiTheme="minorHAnsi" w:cstheme="minorHAnsi"/>
          <w:sz w:val="22"/>
          <w:szCs w:val="22"/>
        </w:rPr>
        <w:t xml:space="preserve">zavodnjavanjem </w:t>
      </w:r>
      <w:r w:rsidRPr="00241E9B">
        <w:rPr>
          <w:rFonts w:asciiTheme="minorHAnsi" w:hAnsiTheme="minorHAnsi" w:cstheme="minorHAnsi"/>
          <w:sz w:val="22"/>
          <w:szCs w:val="22"/>
        </w:rPr>
        <w:t xml:space="preserve">i </w:t>
      </w:r>
      <w:r w:rsidR="00642CB1">
        <w:rPr>
          <w:rFonts w:asciiTheme="minorHAnsi" w:hAnsiTheme="minorHAnsi" w:cstheme="minorHAnsi"/>
          <w:sz w:val="22"/>
          <w:szCs w:val="22"/>
        </w:rPr>
        <w:t xml:space="preserve">izazovima s </w:t>
      </w:r>
      <w:r w:rsidR="00B13D40">
        <w:rPr>
          <w:rFonts w:asciiTheme="minorHAnsi" w:hAnsiTheme="minorHAnsi" w:cstheme="minorHAnsi"/>
          <w:sz w:val="22"/>
          <w:szCs w:val="22"/>
        </w:rPr>
        <w:t>performansama ležišta</w:t>
      </w:r>
      <w:r w:rsidRPr="00241E9B">
        <w:rPr>
          <w:rFonts w:asciiTheme="minorHAnsi" w:hAnsiTheme="minorHAnsi" w:cstheme="minorHAnsi"/>
          <w:sz w:val="22"/>
          <w:szCs w:val="22"/>
        </w:rPr>
        <w:t xml:space="preserve"> na glavnim plinskim poljima </w:t>
      </w:r>
      <w:r w:rsidR="002203C6">
        <w:rPr>
          <w:rFonts w:asciiTheme="minorHAnsi" w:hAnsiTheme="minorHAnsi" w:cstheme="minorHAnsi"/>
          <w:sz w:val="22"/>
          <w:szCs w:val="22"/>
        </w:rPr>
        <w:t>te</w:t>
      </w:r>
      <w:r w:rsidRPr="00241E9B">
        <w:rPr>
          <w:rFonts w:asciiTheme="minorHAnsi" w:hAnsiTheme="minorHAnsi" w:cstheme="minorHAnsi"/>
          <w:sz w:val="22"/>
          <w:szCs w:val="22"/>
        </w:rPr>
        <w:t xml:space="preserve"> nižim doprinosom proizvodnje na Jadranu. Kapitalna ulaganja bila su usmjerena na Hrvatsku s </w:t>
      </w:r>
      <w:r w:rsidR="00AA2876">
        <w:rPr>
          <w:rFonts w:asciiTheme="minorHAnsi" w:hAnsiTheme="minorHAnsi" w:cstheme="minorHAnsi"/>
          <w:sz w:val="22"/>
          <w:szCs w:val="22"/>
        </w:rPr>
        <w:t>četiri</w:t>
      </w:r>
      <w:r w:rsidRPr="00241E9B">
        <w:rPr>
          <w:rFonts w:asciiTheme="minorHAnsi" w:hAnsiTheme="minorHAnsi" w:cstheme="minorHAnsi"/>
          <w:sz w:val="22"/>
          <w:szCs w:val="22"/>
        </w:rPr>
        <w:t xml:space="preserve"> nove bušotine </w:t>
      </w:r>
      <w:r w:rsidR="003A360C">
        <w:rPr>
          <w:rFonts w:asciiTheme="minorHAnsi" w:hAnsiTheme="minorHAnsi" w:cstheme="minorHAnsi"/>
          <w:sz w:val="22"/>
          <w:szCs w:val="22"/>
        </w:rPr>
        <w:t xml:space="preserve">izbušene </w:t>
      </w:r>
      <w:r w:rsidRPr="00241E9B">
        <w:rPr>
          <w:rFonts w:asciiTheme="minorHAnsi" w:hAnsiTheme="minorHAnsi" w:cstheme="minorHAnsi"/>
          <w:sz w:val="22"/>
          <w:szCs w:val="22"/>
        </w:rPr>
        <w:t>na istražnom bloku Sava-07</w:t>
      </w:r>
      <w:r w:rsidR="00F574B9">
        <w:rPr>
          <w:rFonts w:asciiTheme="minorHAnsi" w:hAnsiTheme="minorHAnsi" w:cstheme="minorHAnsi"/>
          <w:sz w:val="22"/>
          <w:szCs w:val="22"/>
        </w:rPr>
        <w:t xml:space="preserve"> u kojem je INA stekla 40</w:t>
      </w:r>
      <w:r w:rsidR="008B1FDC">
        <w:rPr>
          <w:rFonts w:asciiTheme="minorHAnsi" w:hAnsiTheme="minorHAnsi" w:cstheme="minorHAnsi"/>
          <w:sz w:val="22"/>
          <w:szCs w:val="22"/>
        </w:rPr>
        <w:t xml:space="preserve"> </w:t>
      </w:r>
      <w:r w:rsidR="00F574B9">
        <w:rPr>
          <w:rFonts w:asciiTheme="minorHAnsi" w:hAnsiTheme="minorHAnsi" w:cstheme="minorHAnsi"/>
          <w:sz w:val="22"/>
          <w:szCs w:val="22"/>
        </w:rPr>
        <w:t>% udjela</w:t>
      </w:r>
      <w:r w:rsidR="00286C08">
        <w:rPr>
          <w:rFonts w:asciiTheme="minorHAnsi" w:hAnsiTheme="minorHAnsi" w:cstheme="minorHAnsi"/>
          <w:sz w:val="22"/>
          <w:szCs w:val="22"/>
        </w:rPr>
        <w:t>.</w:t>
      </w:r>
    </w:p>
    <w:p w14:paraId="7BFC2D4E" w14:textId="1103CD9C" w:rsidR="00241E9B" w:rsidRPr="00241E9B" w:rsidRDefault="00241E9B" w:rsidP="00241E9B">
      <w:p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241E9B">
        <w:rPr>
          <w:rFonts w:asciiTheme="minorHAnsi" w:hAnsiTheme="minorHAnsi" w:cstheme="minorHAnsi"/>
          <w:sz w:val="22"/>
          <w:szCs w:val="22"/>
        </w:rPr>
        <w:t xml:space="preserve">Rezultat djelatnosti Rafinerija i marketinga </w:t>
      </w:r>
      <w:proofErr w:type="spellStart"/>
      <w:r w:rsidRPr="00241E9B">
        <w:rPr>
          <w:rFonts w:asciiTheme="minorHAnsi" w:hAnsiTheme="minorHAnsi" w:cstheme="minorHAnsi"/>
          <w:sz w:val="22"/>
          <w:szCs w:val="22"/>
        </w:rPr>
        <w:t>uklj</w:t>
      </w:r>
      <w:proofErr w:type="spellEnd"/>
      <w:r w:rsidRPr="00241E9B">
        <w:rPr>
          <w:rFonts w:asciiTheme="minorHAnsi" w:hAnsiTheme="minorHAnsi" w:cstheme="minorHAnsi"/>
          <w:sz w:val="22"/>
          <w:szCs w:val="22"/>
        </w:rPr>
        <w:t xml:space="preserve">. Usluge kupcima i maloprodaju poboljšan je uglavnom uslijed pozitivnih tržišnih trendova i boljih veleprodajnih marža. Prodane količine Usluga kupcima i maloprodaje povećane su za 6 % u usporedbi s istim razdobljem prošle godine, </w:t>
      </w:r>
      <w:r w:rsidR="00AC2528">
        <w:rPr>
          <w:rFonts w:asciiTheme="minorHAnsi" w:hAnsiTheme="minorHAnsi" w:cstheme="minorHAnsi"/>
          <w:sz w:val="22"/>
          <w:szCs w:val="22"/>
        </w:rPr>
        <w:t>s</w:t>
      </w:r>
      <w:r w:rsidRPr="00241E9B">
        <w:rPr>
          <w:rFonts w:asciiTheme="minorHAnsi" w:hAnsiTheme="minorHAnsi" w:cstheme="minorHAnsi"/>
          <w:sz w:val="22"/>
          <w:szCs w:val="22"/>
        </w:rPr>
        <w:t xml:space="preserve"> već</w:t>
      </w:r>
      <w:r w:rsidR="00AC2528">
        <w:rPr>
          <w:rFonts w:asciiTheme="minorHAnsi" w:hAnsiTheme="minorHAnsi" w:cstheme="minorHAnsi"/>
          <w:sz w:val="22"/>
          <w:szCs w:val="22"/>
        </w:rPr>
        <w:t>om</w:t>
      </w:r>
      <w:r w:rsidRPr="00241E9B">
        <w:rPr>
          <w:rFonts w:asciiTheme="minorHAnsi" w:hAnsiTheme="minorHAnsi" w:cstheme="minorHAnsi"/>
          <w:sz w:val="22"/>
          <w:szCs w:val="22"/>
        </w:rPr>
        <w:t xml:space="preserve"> realizacij</w:t>
      </w:r>
      <w:r w:rsidR="00AC2528">
        <w:rPr>
          <w:rFonts w:asciiTheme="minorHAnsi" w:hAnsiTheme="minorHAnsi" w:cstheme="minorHAnsi"/>
          <w:sz w:val="22"/>
          <w:szCs w:val="22"/>
        </w:rPr>
        <w:t>om</w:t>
      </w:r>
      <w:r w:rsidRPr="00241E9B">
        <w:rPr>
          <w:rFonts w:asciiTheme="minorHAnsi" w:hAnsiTheme="minorHAnsi" w:cstheme="minorHAnsi"/>
          <w:sz w:val="22"/>
          <w:szCs w:val="22"/>
        </w:rPr>
        <w:t xml:space="preserve"> na ključnim tržištima i </w:t>
      </w:r>
      <w:r w:rsidR="00AC2528">
        <w:rPr>
          <w:rFonts w:asciiTheme="minorHAnsi" w:hAnsiTheme="minorHAnsi" w:cstheme="minorHAnsi"/>
          <w:sz w:val="22"/>
          <w:szCs w:val="22"/>
        </w:rPr>
        <w:t xml:space="preserve">sezonalnim </w:t>
      </w:r>
      <w:r w:rsidRPr="00241E9B">
        <w:rPr>
          <w:rFonts w:asciiTheme="minorHAnsi" w:hAnsiTheme="minorHAnsi" w:cstheme="minorHAnsi"/>
          <w:sz w:val="22"/>
          <w:szCs w:val="22"/>
        </w:rPr>
        <w:t>učink</w:t>
      </w:r>
      <w:r w:rsidR="00AC2528">
        <w:rPr>
          <w:rFonts w:asciiTheme="minorHAnsi" w:hAnsiTheme="minorHAnsi" w:cstheme="minorHAnsi"/>
          <w:sz w:val="22"/>
          <w:szCs w:val="22"/>
        </w:rPr>
        <w:t>om</w:t>
      </w:r>
      <w:r w:rsidRPr="00241E9B">
        <w:rPr>
          <w:rFonts w:asciiTheme="minorHAnsi" w:hAnsiTheme="minorHAnsi" w:cstheme="minorHAnsi"/>
          <w:sz w:val="22"/>
          <w:szCs w:val="22"/>
        </w:rPr>
        <w:t xml:space="preserve">. Osim </w:t>
      </w:r>
      <w:r w:rsidR="001F42F6">
        <w:rPr>
          <w:rFonts w:asciiTheme="minorHAnsi" w:hAnsiTheme="minorHAnsi" w:cstheme="minorHAnsi"/>
          <w:sz w:val="22"/>
          <w:szCs w:val="22"/>
        </w:rPr>
        <w:t xml:space="preserve">veće marže na </w:t>
      </w:r>
      <w:r w:rsidRPr="00241E9B">
        <w:rPr>
          <w:rFonts w:asciiTheme="minorHAnsi" w:hAnsiTheme="minorHAnsi" w:cstheme="minorHAnsi"/>
          <w:sz w:val="22"/>
          <w:szCs w:val="22"/>
        </w:rPr>
        <w:t>proda</w:t>
      </w:r>
      <w:r w:rsidR="001C5D0F">
        <w:rPr>
          <w:rFonts w:asciiTheme="minorHAnsi" w:hAnsiTheme="minorHAnsi" w:cstheme="minorHAnsi"/>
          <w:sz w:val="22"/>
          <w:szCs w:val="22"/>
        </w:rPr>
        <w:t>no</w:t>
      </w:r>
      <w:r w:rsidRPr="00241E9B">
        <w:rPr>
          <w:rFonts w:asciiTheme="minorHAnsi" w:hAnsiTheme="minorHAnsi" w:cstheme="minorHAnsi"/>
          <w:sz w:val="22"/>
          <w:szCs w:val="22"/>
        </w:rPr>
        <w:t xml:space="preserve"> goriv</w:t>
      </w:r>
      <w:r w:rsidR="001C5D0F">
        <w:rPr>
          <w:rFonts w:asciiTheme="minorHAnsi" w:hAnsiTheme="minorHAnsi" w:cstheme="minorHAnsi"/>
          <w:sz w:val="22"/>
          <w:szCs w:val="22"/>
        </w:rPr>
        <w:t>o</w:t>
      </w:r>
      <w:r w:rsidRPr="00241E9B">
        <w:rPr>
          <w:rFonts w:asciiTheme="minorHAnsi" w:hAnsiTheme="minorHAnsi" w:cstheme="minorHAnsi"/>
          <w:sz w:val="22"/>
          <w:szCs w:val="22"/>
        </w:rPr>
        <w:t xml:space="preserve">, marža ne-goriva nastavila je rast s povećanjem od 30 %. U skladu s navedenim pozitivnim trendovima, CCS EBITDA djelatnosti iznosi 123 milijuna eura, dok je pojednostavljeni slobodni novčani tok ostao negativan na (20) milijuna eura nakon povećanih investicijskih aktivnosti u Rafineriji </w:t>
      </w:r>
      <w:r w:rsidR="00BE196B">
        <w:rPr>
          <w:rFonts w:asciiTheme="minorHAnsi" w:hAnsiTheme="minorHAnsi" w:cstheme="minorHAnsi"/>
          <w:sz w:val="22"/>
          <w:szCs w:val="22"/>
        </w:rPr>
        <w:t xml:space="preserve">nafte </w:t>
      </w:r>
      <w:r w:rsidRPr="00241E9B">
        <w:rPr>
          <w:rFonts w:asciiTheme="minorHAnsi" w:hAnsiTheme="minorHAnsi" w:cstheme="minorHAnsi"/>
          <w:sz w:val="22"/>
          <w:szCs w:val="22"/>
        </w:rPr>
        <w:t>Rijeka.</w:t>
      </w:r>
    </w:p>
    <w:p w14:paraId="4B5C2864" w14:textId="7C22838A" w:rsidR="00D25F87" w:rsidRDefault="00241E9B" w:rsidP="00241E9B">
      <w:p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241E9B">
        <w:rPr>
          <w:rFonts w:asciiTheme="minorHAnsi" w:hAnsiTheme="minorHAnsi" w:cstheme="minorHAnsi"/>
          <w:sz w:val="22"/>
          <w:szCs w:val="22"/>
        </w:rPr>
        <w:t xml:space="preserve">Ukupna kapitalna ulaganja iznosila su 215 milijuna eura i povećala su se u odnosu na prvih devet mjeseci  2023., pri čemu je </w:t>
      </w:r>
      <w:r w:rsidR="00BC4BD4">
        <w:rPr>
          <w:rFonts w:asciiTheme="minorHAnsi" w:hAnsiTheme="minorHAnsi" w:cstheme="minorHAnsi"/>
          <w:sz w:val="22"/>
          <w:szCs w:val="22"/>
        </w:rPr>
        <w:t xml:space="preserve">najviše uloženo u </w:t>
      </w:r>
      <w:r w:rsidRPr="00241E9B">
        <w:rPr>
          <w:rFonts w:asciiTheme="minorHAnsi" w:hAnsiTheme="minorHAnsi" w:cstheme="minorHAnsi"/>
          <w:sz w:val="22"/>
          <w:szCs w:val="22"/>
        </w:rPr>
        <w:t xml:space="preserve">djelatnost Rafinerija i marketinga </w:t>
      </w:r>
      <w:proofErr w:type="spellStart"/>
      <w:r w:rsidRPr="00241E9B">
        <w:rPr>
          <w:rFonts w:asciiTheme="minorHAnsi" w:hAnsiTheme="minorHAnsi" w:cstheme="minorHAnsi"/>
          <w:sz w:val="22"/>
          <w:szCs w:val="22"/>
        </w:rPr>
        <w:t>uklj</w:t>
      </w:r>
      <w:proofErr w:type="spellEnd"/>
      <w:r w:rsidRPr="00241E9B">
        <w:rPr>
          <w:rFonts w:asciiTheme="minorHAnsi" w:hAnsiTheme="minorHAnsi" w:cstheme="minorHAnsi"/>
          <w:sz w:val="22"/>
          <w:szCs w:val="22"/>
        </w:rPr>
        <w:t xml:space="preserve">. Usluge kupcima i maloprodaju. Projekt nadogradnje Rafinerije nafte Rijeka dosegnuo je 91 % </w:t>
      </w:r>
      <w:r w:rsidR="00642CB1">
        <w:rPr>
          <w:rFonts w:asciiTheme="minorHAnsi" w:hAnsiTheme="minorHAnsi" w:cstheme="minorHAnsi"/>
          <w:sz w:val="22"/>
          <w:szCs w:val="22"/>
        </w:rPr>
        <w:t xml:space="preserve">ukupne </w:t>
      </w:r>
      <w:r w:rsidRPr="00241E9B">
        <w:rPr>
          <w:rFonts w:asciiTheme="minorHAnsi" w:hAnsiTheme="minorHAnsi" w:cstheme="minorHAnsi"/>
          <w:sz w:val="22"/>
          <w:szCs w:val="22"/>
        </w:rPr>
        <w:t xml:space="preserve">dovršenosti. </w:t>
      </w:r>
      <w:r w:rsidR="007226C4">
        <w:rPr>
          <w:rFonts w:asciiTheme="minorHAnsi" w:hAnsiTheme="minorHAnsi" w:cstheme="minorHAnsi"/>
          <w:sz w:val="22"/>
          <w:szCs w:val="22"/>
        </w:rPr>
        <w:t>U</w:t>
      </w:r>
      <w:r w:rsidR="007226C4" w:rsidRPr="00241E9B">
        <w:rPr>
          <w:rFonts w:asciiTheme="minorHAnsi" w:hAnsiTheme="minorHAnsi" w:cstheme="minorHAnsi"/>
          <w:sz w:val="22"/>
          <w:szCs w:val="22"/>
        </w:rPr>
        <w:t>slijed snažnog investicijskog ciklusa</w:t>
      </w:r>
      <w:r w:rsidR="007226C4">
        <w:rPr>
          <w:rFonts w:asciiTheme="minorHAnsi" w:hAnsiTheme="minorHAnsi" w:cstheme="minorHAnsi"/>
          <w:sz w:val="22"/>
          <w:szCs w:val="22"/>
        </w:rPr>
        <w:t>, n</w:t>
      </w:r>
      <w:r w:rsidRPr="00241E9B">
        <w:rPr>
          <w:rFonts w:asciiTheme="minorHAnsi" w:hAnsiTheme="minorHAnsi" w:cstheme="minorHAnsi"/>
          <w:sz w:val="22"/>
          <w:szCs w:val="22"/>
        </w:rPr>
        <w:t xml:space="preserve">eto dug </w:t>
      </w:r>
      <w:r w:rsidR="00E9629A">
        <w:rPr>
          <w:rFonts w:asciiTheme="minorHAnsi" w:hAnsiTheme="minorHAnsi" w:cstheme="minorHAnsi"/>
          <w:sz w:val="22"/>
          <w:szCs w:val="22"/>
        </w:rPr>
        <w:t xml:space="preserve">iznosi </w:t>
      </w:r>
      <w:r w:rsidRPr="00241E9B">
        <w:rPr>
          <w:rFonts w:asciiTheme="minorHAnsi" w:hAnsiTheme="minorHAnsi" w:cstheme="minorHAnsi"/>
          <w:sz w:val="22"/>
          <w:szCs w:val="22"/>
        </w:rPr>
        <w:t>618 milijuna eura uz omjer duga i kapitala od 28 %</w:t>
      </w:r>
      <w:r w:rsidR="00550FF2">
        <w:rPr>
          <w:rFonts w:asciiTheme="minorHAnsi" w:hAnsiTheme="minorHAnsi" w:cstheme="minorHAnsi"/>
          <w:sz w:val="22"/>
          <w:szCs w:val="22"/>
        </w:rPr>
        <w:t>.</w:t>
      </w:r>
      <w:r w:rsidRPr="00241E9B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2F207E37" w14:textId="0F8F434E" w:rsidR="00CF7FC1" w:rsidRDefault="00E55AED" w:rsidP="00CF7FC1">
      <w:pPr>
        <w:spacing w:after="12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C87009">
        <w:rPr>
          <w:rFonts w:asciiTheme="minorHAnsi" w:hAnsiTheme="minorHAnsi" w:cstheme="minorHAnsi"/>
          <w:b/>
          <w:sz w:val="22"/>
          <w:szCs w:val="22"/>
        </w:rPr>
        <w:t xml:space="preserve">Izjava </w:t>
      </w:r>
      <w:proofErr w:type="spellStart"/>
      <w:r w:rsidR="0007126D">
        <w:rPr>
          <w:rFonts w:asciiTheme="minorHAnsi" w:hAnsiTheme="minorHAnsi" w:cstheme="minorHAnsi"/>
          <w:b/>
          <w:sz w:val="22"/>
          <w:szCs w:val="22"/>
        </w:rPr>
        <w:t>Zsuzsanne</w:t>
      </w:r>
      <w:proofErr w:type="spellEnd"/>
      <w:r w:rsidR="0007126D">
        <w:rPr>
          <w:rFonts w:asciiTheme="minorHAnsi" w:hAnsiTheme="minorHAnsi" w:cstheme="minorHAnsi"/>
          <w:b/>
          <w:sz w:val="22"/>
          <w:szCs w:val="22"/>
        </w:rPr>
        <w:t xml:space="preserve"> Ortutay</w:t>
      </w:r>
      <w:r w:rsidR="0037692E" w:rsidRPr="00C87009">
        <w:rPr>
          <w:rFonts w:asciiTheme="minorHAnsi" w:hAnsiTheme="minorHAnsi" w:cstheme="minorHAnsi"/>
          <w:b/>
          <w:sz w:val="22"/>
          <w:szCs w:val="22"/>
        </w:rPr>
        <w:t xml:space="preserve">, </w:t>
      </w:r>
      <w:r w:rsidRPr="00C87009">
        <w:rPr>
          <w:rFonts w:asciiTheme="minorHAnsi" w:hAnsiTheme="minorHAnsi" w:cstheme="minorHAnsi"/>
          <w:b/>
          <w:sz w:val="22"/>
          <w:szCs w:val="22"/>
        </w:rPr>
        <w:t>predsjedni</w:t>
      </w:r>
      <w:r w:rsidR="0007126D">
        <w:rPr>
          <w:rFonts w:asciiTheme="minorHAnsi" w:hAnsiTheme="minorHAnsi" w:cstheme="minorHAnsi"/>
          <w:b/>
          <w:sz w:val="22"/>
          <w:szCs w:val="22"/>
        </w:rPr>
        <w:t>ce</w:t>
      </w:r>
      <w:r w:rsidRPr="00C87009">
        <w:rPr>
          <w:rFonts w:asciiTheme="minorHAnsi" w:hAnsiTheme="minorHAnsi" w:cstheme="minorHAnsi"/>
          <w:b/>
          <w:sz w:val="22"/>
          <w:szCs w:val="22"/>
        </w:rPr>
        <w:t xml:space="preserve"> Uprave Ine</w:t>
      </w:r>
      <w:r w:rsidR="0037692E" w:rsidRPr="00C87009">
        <w:rPr>
          <w:rFonts w:asciiTheme="minorHAnsi" w:hAnsiTheme="minorHAnsi" w:cstheme="minorHAnsi"/>
          <w:b/>
          <w:sz w:val="22"/>
          <w:szCs w:val="22"/>
        </w:rPr>
        <w:t xml:space="preserve">: </w:t>
      </w:r>
    </w:p>
    <w:p w14:paraId="0BBFAD9A" w14:textId="184C021B" w:rsidR="00276E60" w:rsidRPr="00276E60" w:rsidRDefault="00276E60" w:rsidP="00276E60">
      <w:pPr>
        <w:spacing w:after="12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276E60">
        <w:rPr>
          <w:rFonts w:asciiTheme="minorHAnsi" w:hAnsiTheme="minorHAnsi" w:cstheme="minorHAnsi"/>
          <w:bCs/>
          <w:sz w:val="22"/>
          <w:szCs w:val="22"/>
        </w:rPr>
        <w:t xml:space="preserve">"Treće tromjesečje 2024. donijelo je poboljšanje okruženja maloprodajnih i veleprodajnih cijena, </w:t>
      </w:r>
      <w:r w:rsidR="00DB07B8">
        <w:rPr>
          <w:rFonts w:asciiTheme="minorHAnsi" w:hAnsiTheme="minorHAnsi" w:cstheme="minorHAnsi"/>
          <w:bCs/>
          <w:sz w:val="22"/>
          <w:szCs w:val="22"/>
        </w:rPr>
        <w:t xml:space="preserve">sa stabilnim cijenama </w:t>
      </w:r>
      <w:r w:rsidRPr="00276E60">
        <w:rPr>
          <w:rFonts w:asciiTheme="minorHAnsi" w:hAnsiTheme="minorHAnsi" w:cstheme="minorHAnsi"/>
          <w:bCs/>
          <w:sz w:val="22"/>
          <w:szCs w:val="22"/>
        </w:rPr>
        <w:t xml:space="preserve">nafte i plina. Sigurnost opskrbe ostaje neupitna uz stabilan rad </w:t>
      </w:r>
      <w:r w:rsidR="00901B75">
        <w:rPr>
          <w:rFonts w:asciiTheme="minorHAnsi" w:hAnsiTheme="minorHAnsi" w:cstheme="minorHAnsi"/>
          <w:bCs/>
          <w:sz w:val="22"/>
          <w:szCs w:val="22"/>
        </w:rPr>
        <w:t>Rafinerije nafte Rijeka</w:t>
      </w:r>
      <w:r w:rsidR="00C60A72">
        <w:rPr>
          <w:rFonts w:asciiTheme="minorHAnsi" w:hAnsiTheme="minorHAnsi" w:cstheme="minorHAnsi"/>
          <w:bCs/>
          <w:sz w:val="22"/>
          <w:szCs w:val="22"/>
        </w:rPr>
        <w:t xml:space="preserve">. </w:t>
      </w:r>
      <w:r w:rsidR="000408F7">
        <w:rPr>
          <w:rFonts w:asciiTheme="minorHAnsi" w:hAnsiTheme="minorHAnsi" w:cstheme="minorHAnsi"/>
          <w:bCs/>
          <w:sz w:val="22"/>
          <w:szCs w:val="22"/>
        </w:rPr>
        <w:t>Uspjeli smo</w:t>
      </w:r>
      <w:r w:rsidRPr="00276E60">
        <w:rPr>
          <w:rFonts w:asciiTheme="minorHAnsi" w:hAnsiTheme="minorHAnsi" w:cstheme="minorHAnsi"/>
          <w:bCs/>
          <w:sz w:val="22"/>
          <w:szCs w:val="22"/>
        </w:rPr>
        <w:t xml:space="preserve"> zadovolj</w:t>
      </w:r>
      <w:r w:rsidR="000408F7">
        <w:rPr>
          <w:rFonts w:asciiTheme="minorHAnsi" w:hAnsiTheme="minorHAnsi" w:cstheme="minorHAnsi"/>
          <w:bCs/>
          <w:sz w:val="22"/>
          <w:szCs w:val="22"/>
        </w:rPr>
        <w:t>iti</w:t>
      </w:r>
      <w:r w:rsidRPr="00276E60">
        <w:rPr>
          <w:rFonts w:asciiTheme="minorHAnsi" w:hAnsiTheme="minorHAnsi" w:cstheme="minorHAnsi"/>
          <w:bCs/>
          <w:sz w:val="22"/>
          <w:szCs w:val="22"/>
        </w:rPr>
        <w:t xml:space="preserve"> rastuć</w:t>
      </w:r>
      <w:r w:rsidR="000408F7">
        <w:rPr>
          <w:rFonts w:asciiTheme="minorHAnsi" w:hAnsiTheme="minorHAnsi" w:cstheme="minorHAnsi"/>
          <w:bCs/>
          <w:sz w:val="22"/>
          <w:szCs w:val="22"/>
        </w:rPr>
        <w:t>u</w:t>
      </w:r>
      <w:r w:rsidRPr="00276E60">
        <w:rPr>
          <w:rFonts w:asciiTheme="minorHAnsi" w:hAnsiTheme="minorHAnsi" w:cstheme="minorHAnsi"/>
          <w:bCs/>
          <w:sz w:val="22"/>
          <w:szCs w:val="22"/>
        </w:rPr>
        <w:t xml:space="preserve"> potražnj</w:t>
      </w:r>
      <w:r w:rsidR="000408F7">
        <w:rPr>
          <w:rFonts w:asciiTheme="minorHAnsi" w:hAnsiTheme="minorHAnsi" w:cstheme="minorHAnsi"/>
          <w:bCs/>
          <w:sz w:val="22"/>
          <w:szCs w:val="22"/>
        </w:rPr>
        <w:t>u</w:t>
      </w:r>
      <w:r w:rsidRPr="00276E60">
        <w:rPr>
          <w:rFonts w:asciiTheme="minorHAnsi" w:hAnsiTheme="minorHAnsi" w:cstheme="minorHAnsi"/>
          <w:bCs/>
          <w:sz w:val="22"/>
          <w:szCs w:val="22"/>
        </w:rPr>
        <w:t xml:space="preserve"> na tržištu bez značajnih prekida, čak i tijekom </w:t>
      </w:r>
      <w:r w:rsidR="000408F7">
        <w:rPr>
          <w:rFonts w:asciiTheme="minorHAnsi" w:hAnsiTheme="minorHAnsi" w:cstheme="minorHAnsi"/>
          <w:bCs/>
          <w:sz w:val="22"/>
          <w:szCs w:val="22"/>
        </w:rPr>
        <w:t xml:space="preserve">vrhunca turističke </w:t>
      </w:r>
      <w:r w:rsidRPr="00276E60">
        <w:rPr>
          <w:rFonts w:asciiTheme="minorHAnsi" w:hAnsiTheme="minorHAnsi" w:cstheme="minorHAnsi"/>
          <w:bCs/>
          <w:sz w:val="22"/>
          <w:szCs w:val="22"/>
        </w:rPr>
        <w:t>sezon</w:t>
      </w:r>
      <w:r w:rsidR="000408F7">
        <w:rPr>
          <w:rFonts w:asciiTheme="minorHAnsi" w:hAnsiTheme="minorHAnsi" w:cstheme="minorHAnsi"/>
          <w:bCs/>
          <w:sz w:val="22"/>
          <w:szCs w:val="22"/>
        </w:rPr>
        <w:t>e</w:t>
      </w:r>
      <w:r w:rsidR="00C60A72">
        <w:rPr>
          <w:rFonts w:asciiTheme="minorHAnsi" w:hAnsiTheme="minorHAnsi" w:cstheme="minorHAnsi"/>
          <w:bCs/>
          <w:sz w:val="22"/>
          <w:szCs w:val="22"/>
        </w:rPr>
        <w:t xml:space="preserve"> koja je bila </w:t>
      </w:r>
      <w:r w:rsidRPr="00276E60">
        <w:rPr>
          <w:rFonts w:asciiTheme="minorHAnsi" w:hAnsiTheme="minorHAnsi" w:cstheme="minorHAnsi"/>
          <w:bCs/>
          <w:sz w:val="22"/>
          <w:szCs w:val="22"/>
        </w:rPr>
        <w:t>nešto bolj</w:t>
      </w:r>
      <w:r w:rsidR="00C60A72">
        <w:rPr>
          <w:rFonts w:asciiTheme="minorHAnsi" w:hAnsiTheme="minorHAnsi" w:cstheme="minorHAnsi"/>
          <w:bCs/>
          <w:sz w:val="22"/>
          <w:szCs w:val="22"/>
        </w:rPr>
        <w:t>a</w:t>
      </w:r>
      <w:r w:rsidRPr="00276E60">
        <w:rPr>
          <w:rFonts w:asciiTheme="minorHAnsi" w:hAnsiTheme="minorHAnsi" w:cstheme="minorHAnsi"/>
          <w:bCs/>
          <w:sz w:val="22"/>
          <w:szCs w:val="22"/>
        </w:rPr>
        <w:t xml:space="preserve"> u odnosu na </w:t>
      </w:r>
      <w:r w:rsidR="000408F7">
        <w:rPr>
          <w:rFonts w:asciiTheme="minorHAnsi" w:hAnsiTheme="minorHAnsi" w:cstheme="minorHAnsi"/>
          <w:bCs/>
          <w:sz w:val="22"/>
          <w:szCs w:val="22"/>
        </w:rPr>
        <w:t>prošlogodišnju</w:t>
      </w:r>
      <w:r w:rsidRPr="00276E60">
        <w:rPr>
          <w:rFonts w:asciiTheme="minorHAnsi" w:hAnsiTheme="minorHAnsi" w:cstheme="minorHAnsi"/>
          <w:bCs/>
          <w:sz w:val="22"/>
          <w:szCs w:val="22"/>
        </w:rPr>
        <w:t xml:space="preserve">. </w:t>
      </w:r>
      <w:r w:rsidR="000408F7">
        <w:rPr>
          <w:rFonts w:asciiTheme="minorHAnsi" w:hAnsiTheme="minorHAnsi" w:cstheme="minorHAnsi"/>
          <w:bCs/>
          <w:sz w:val="22"/>
          <w:szCs w:val="22"/>
        </w:rPr>
        <w:t>Inin r</w:t>
      </w:r>
      <w:r w:rsidRPr="00276E60">
        <w:rPr>
          <w:rFonts w:asciiTheme="minorHAnsi" w:hAnsiTheme="minorHAnsi" w:cstheme="minorHAnsi"/>
          <w:bCs/>
          <w:sz w:val="22"/>
          <w:szCs w:val="22"/>
        </w:rPr>
        <w:t xml:space="preserve">ezultat ostao je snažan, a djelatnost Istraživanja i proizvodnje nafte i plina </w:t>
      </w:r>
      <w:r w:rsidR="00483B7B">
        <w:rPr>
          <w:rFonts w:asciiTheme="minorHAnsi" w:hAnsiTheme="minorHAnsi" w:cstheme="minorHAnsi"/>
          <w:bCs/>
          <w:sz w:val="22"/>
          <w:szCs w:val="22"/>
        </w:rPr>
        <w:t xml:space="preserve">nastavlja biti </w:t>
      </w:r>
      <w:r w:rsidRPr="00276E60">
        <w:rPr>
          <w:rFonts w:asciiTheme="minorHAnsi" w:hAnsiTheme="minorHAnsi" w:cstheme="minorHAnsi"/>
          <w:bCs/>
          <w:sz w:val="22"/>
          <w:szCs w:val="22"/>
        </w:rPr>
        <w:t xml:space="preserve">najveći generator novca, uz sve veći </w:t>
      </w:r>
      <w:r w:rsidR="005D793B">
        <w:rPr>
          <w:rFonts w:asciiTheme="minorHAnsi" w:hAnsiTheme="minorHAnsi" w:cstheme="minorHAnsi"/>
          <w:bCs/>
          <w:sz w:val="22"/>
          <w:szCs w:val="22"/>
        </w:rPr>
        <w:t>doprinos</w:t>
      </w:r>
      <w:r w:rsidRPr="00276E60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D25851">
        <w:rPr>
          <w:rFonts w:asciiTheme="minorHAnsi" w:hAnsiTheme="minorHAnsi" w:cstheme="minorHAnsi"/>
          <w:bCs/>
          <w:sz w:val="22"/>
          <w:szCs w:val="22"/>
        </w:rPr>
        <w:t>Maloprodaje</w:t>
      </w:r>
      <w:r w:rsidRPr="00276E60">
        <w:rPr>
          <w:rFonts w:asciiTheme="minorHAnsi" w:hAnsiTheme="minorHAnsi" w:cstheme="minorHAnsi"/>
          <w:bCs/>
          <w:sz w:val="22"/>
          <w:szCs w:val="22"/>
        </w:rPr>
        <w:t>. Uz prodaju goriva, uspješno je nastavljen i rast prodaje ne-goriva zahvaljujući proširenju ponude i poboljšanoj prodaji.</w:t>
      </w:r>
    </w:p>
    <w:p w14:paraId="53739FD2" w14:textId="49A284C8" w:rsidR="00276E60" w:rsidRPr="00276E60" w:rsidRDefault="00276E60" w:rsidP="00276E60">
      <w:pPr>
        <w:spacing w:after="12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276E60">
        <w:rPr>
          <w:rFonts w:asciiTheme="minorHAnsi" w:hAnsiTheme="minorHAnsi" w:cstheme="minorHAnsi"/>
          <w:bCs/>
          <w:sz w:val="22"/>
          <w:szCs w:val="22"/>
        </w:rPr>
        <w:t xml:space="preserve">Na bloku Sava-07 izbušene su četiri nove istražne bušotine uz obavijest o komercijalnom otkriću čime je </w:t>
      </w:r>
      <w:r w:rsidR="00917E01">
        <w:rPr>
          <w:rFonts w:asciiTheme="minorHAnsi" w:hAnsiTheme="minorHAnsi" w:cstheme="minorHAnsi"/>
          <w:bCs/>
          <w:sz w:val="22"/>
          <w:szCs w:val="22"/>
        </w:rPr>
        <w:t>i na ovaj način</w:t>
      </w:r>
      <w:r w:rsidRPr="00276E60">
        <w:rPr>
          <w:rFonts w:asciiTheme="minorHAnsi" w:hAnsiTheme="minorHAnsi" w:cstheme="minorHAnsi"/>
          <w:bCs/>
          <w:sz w:val="22"/>
          <w:szCs w:val="22"/>
        </w:rPr>
        <w:t xml:space="preserve"> osigurana važnost Ininog poslovanja za energetsku opskrbu Hrvatske. Razdoblje snažnih ulaganja je nastavljeno uz veća kapitalna ulaganja u usporedbi s prvih devet mjeseci 2023. godine. Projekt nadogradnje </w:t>
      </w:r>
      <w:r w:rsidR="00127E0B">
        <w:rPr>
          <w:rFonts w:asciiTheme="minorHAnsi" w:hAnsiTheme="minorHAnsi" w:cstheme="minorHAnsi"/>
          <w:bCs/>
          <w:sz w:val="22"/>
          <w:szCs w:val="22"/>
        </w:rPr>
        <w:t>R</w:t>
      </w:r>
      <w:r w:rsidRPr="00276E60">
        <w:rPr>
          <w:rFonts w:asciiTheme="minorHAnsi" w:hAnsiTheme="minorHAnsi" w:cstheme="minorHAnsi"/>
          <w:bCs/>
          <w:sz w:val="22"/>
          <w:szCs w:val="22"/>
        </w:rPr>
        <w:t xml:space="preserve">afinerije </w:t>
      </w:r>
      <w:r w:rsidR="00127E0B">
        <w:rPr>
          <w:rFonts w:asciiTheme="minorHAnsi" w:hAnsiTheme="minorHAnsi" w:cstheme="minorHAnsi"/>
          <w:bCs/>
          <w:sz w:val="22"/>
          <w:szCs w:val="22"/>
        </w:rPr>
        <w:t xml:space="preserve">nafte </w:t>
      </w:r>
      <w:r w:rsidRPr="00276E60">
        <w:rPr>
          <w:rFonts w:asciiTheme="minorHAnsi" w:hAnsiTheme="minorHAnsi" w:cstheme="minorHAnsi"/>
          <w:bCs/>
          <w:sz w:val="22"/>
          <w:szCs w:val="22"/>
        </w:rPr>
        <w:t>Rijeka nastavlja se kao najveća investicija u povijesti Ine te je dosegao 91</w:t>
      </w:r>
      <w:r w:rsidR="00056C75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276E60">
        <w:rPr>
          <w:rFonts w:asciiTheme="minorHAnsi" w:hAnsiTheme="minorHAnsi" w:cstheme="minorHAnsi"/>
          <w:bCs/>
          <w:sz w:val="22"/>
          <w:szCs w:val="22"/>
        </w:rPr>
        <w:t xml:space="preserve">% ukupne dovršenosti. Stvorili smo uvjete za uspješnu provedbu i očekujemo da projekt bude završen u najkraćem mogućem roku. Osim toga, napretkom u projektima proizvodnje </w:t>
      </w:r>
      <w:proofErr w:type="spellStart"/>
      <w:r w:rsidRPr="00276E60">
        <w:rPr>
          <w:rFonts w:asciiTheme="minorHAnsi" w:hAnsiTheme="minorHAnsi" w:cstheme="minorHAnsi"/>
          <w:bCs/>
          <w:sz w:val="22"/>
          <w:szCs w:val="22"/>
        </w:rPr>
        <w:t>bio</w:t>
      </w:r>
      <w:r w:rsidR="00056C75">
        <w:rPr>
          <w:rFonts w:asciiTheme="minorHAnsi" w:hAnsiTheme="minorHAnsi" w:cstheme="minorHAnsi"/>
          <w:bCs/>
          <w:sz w:val="22"/>
          <w:szCs w:val="22"/>
        </w:rPr>
        <w:t>meta</w:t>
      </w:r>
      <w:r w:rsidRPr="00276E60">
        <w:rPr>
          <w:rFonts w:asciiTheme="minorHAnsi" w:hAnsiTheme="minorHAnsi" w:cstheme="minorHAnsi"/>
          <w:bCs/>
          <w:sz w:val="22"/>
          <w:szCs w:val="22"/>
        </w:rPr>
        <w:t>na</w:t>
      </w:r>
      <w:proofErr w:type="spellEnd"/>
      <w:r w:rsidRPr="00276E60">
        <w:rPr>
          <w:rFonts w:asciiTheme="minorHAnsi" w:hAnsiTheme="minorHAnsi" w:cstheme="minorHAnsi"/>
          <w:bCs/>
          <w:sz w:val="22"/>
          <w:szCs w:val="22"/>
        </w:rPr>
        <w:t xml:space="preserve"> i vodika, INA čini daljnji korak </w:t>
      </w:r>
      <w:r w:rsidR="005A30AA">
        <w:rPr>
          <w:rFonts w:asciiTheme="minorHAnsi" w:hAnsiTheme="minorHAnsi" w:cstheme="minorHAnsi"/>
          <w:bCs/>
          <w:sz w:val="22"/>
          <w:szCs w:val="22"/>
        </w:rPr>
        <w:t xml:space="preserve">u </w:t>
      </w:r>
      <w:r w:rsidRPr="00276E60">
        <w:rPr>
          <w:rFonts w:asciiTheme="minorHAnsi" w:hAnsiTheme="minorHAnsi" w:cstheme="minorHAnsi"/>
          <w:bCs/>
          <w:sz w:val="22"/>
          <w:szCs w:val="22"/>
        </w:rPr>
        <w:t xml:space="preserve">diversifikaciji </w:t>
      </w:r>
      <w:r w:rsidR="005A30AA">
        <w:rPr>
          <w:rFonts w:asciiTheme="minorHAnsi" w:hAnsiTheme="minorHAnsi" w:cstheme="minorHAnsi"/>
          <w:bCs/>
          <w:sz w:val="22"/>
          <w:szCs w:val="22"/>
        </w:rPr>
        <w:t xml:space="preserve">portfelja </w:t>
      </w:r>
      <w:r w:rsidRPr="00276E60">
        <w:rPr>
          <w:rFonts w:asciiTheme="minorHAnsi" w:hAnsiTheme="minorHAnsi" w:cstheme="minorHAnsi"/>
          <w:bCs/>
          <w:sz w:val="22"/>
          <w:szCs w:val="22"/>
        </w:rPr>
        <w:t>prema obnovljivim izvorima energije.</w:t>
      </w:r>
    </w:p>
    <w:p w14:paraId="188B6E47" w14:textId="019E8F96" w:rsidR="009B571F" w:rsidRPr="00501198" w:rsidRDefault="00276E60" w:rsidP="00501198">
      <w:pPr>
        <w:spacing w:after="120"/>
        <w:jc w:val="both"/>
        <w:rPr>
          <w:rFonts w:asciiTheme="minorHAnsi" w:hAnsiTheme="minorHAnsi" w:cstheme="minorHAnsi"/>
          <w:bCs/>
          <w:sz w:val="22"/>
          <w:szCs w:val="22"/>
        </w:rPr>
        <w:sectPr w:rsidR="009B571F" w:rsidRPr="00501198" w:rsidSect="007E71F5">
          <w:headerReference w:type="default" r:id="rId11"/>
          <w:footerReference w:type="default" r:id="rId12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 w:rsidRPr="00276E60">
        <w:rPr>
          <w:rFonts w:asciiTheme="minorHAnsi" w:hAnsiTheme="minorHAnsi" w:cstheme="minorHAnsi"/>
          <w:bCs/>
          <w:sz w:val="22"/>
          <w:szCs w:val="22"/>
        </w:rPr>
        <w:t>Unatoč nepovoljnijem vanjskom okruženju, INA je iskoristila tržišna kretanja te u prvih devet mjeseci 2024. ostvarila CCS EBITDA</w:t>
      </w:r>
      <w:r w:rsidR="00AD6914">
        <w:rPr>
          <w:rFonts w:asciiTheme="minorHAnsi" w:hAnsiTheme="minorHAnsi" w:cstheme="minorHAnsi"/>
          <w:bCs/>
          <w:sz w:val="22"/>
          <w:szCs w:val="22"/>
        </w:rPr>
        <w:t>-u</w:t>
      </w:r>
      <w:r w:rsidRPr="00276E60">
        <w:rPr>
          <w:rFonts w:asciiTheme="minorHAnsi" w:hAnsiTheme="minorHAnsi" w:cstheme="minorHAnsi"/>
          <w:bCs/>
          <w:sz w:val="22"/>
          <w:szCs w:val="22"/>
        </w:rPr>
        <w:t xml:space="preserve"> bez jednokratnih stavki u iznosu od 344 milijuna eura i neto dobit od 165 milijuna eura.</w:t>
      </w:r>
      <w:r w:rsidR="00D40B46" w:rsidRPr="00D40B46">
        <w:rPr>
          <w:rFonts w:asciiTheme="minorHAnsi" w:hAnsiTheme="minorHAnsi" w:cstheme="minorHAnsi"/>
          <w:bCs/>
          <w:sz w:val="22"/>
          <w:szCs w:val="22"/>
        </w:rPr>
        <w:t>”</w:t>
      </w:r>
    </w:p>
    <w:p w14:paraId="14C537A8" w14:textId="599557FC" w:rsidR="00FF0C7C" w:rsidRPr="000F22E7" w:rsidRDefault="00E5543F" w:rsidP="00C0068C">
      <w:pPr>
        <w:spacing w:line="360" w:lineRule="auto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</w:rPr>
        <w:lastRenderedPageBreak/>
        <w:drawing>
          <wp:inline distT="0" distB="0" distL="0" distR="0" wp14:anchorId="45E93909" wp14:editId="27AF31E2">
            <wp:extent cx="2476500" cy="1906495"/>
            <wp:effectExtent l="0" t="0" r="0" b="0"/>
            <wp:docPr id="91836872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7604" cy="19073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CF4E1F3" w14:textId="77777777" w:rsidR="00C0068C" w:rsidRPr="000F22E7" w:rsidRDefault="00C0068C" w:rsidP="00C0068C">
      <w:pPr>
        <w:spacing w:line="360" w:lineRule="auto"/>
        <w:jc w:val="center"/>
        <w:rPr>
          <w:rFonts w:asciiTheme="minorHAnsi" w:hAnsiTheme="minorHAnsi" w:cstheme="minorHAnsi"/>
        </w:rPr>
      </w:pPr>
    </w:p>
    <w:p w14:paraId="759A5372" w14:textId="511FA13D" w:rsidR="00900453" w:rsidRPr="000F22E7" w:rsidRDefault="00DD3A67" w:rsidP="006A6D32">
      <w:pPr>
        <w:spacing w:line="360" w:lineRule="auto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</w:rPr>
        <w:drawing>
          <wp:inline distT="0" distB="0" distL="0" distR="0" wp14:anchorId="3F79B7A5" wp14:editId="14FC0B68">
            <wp:extent cx="2673350" cy="1889039"/>
            <wp:effectExtent l="0" t="0" r="0" b="0"/>
            <wp:docPr id="1131956488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7655" cy="189208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3F51E50" w14:textId="0A35BEB1" w:rsidR="00FF0C7C" w:rsidRPr="000F22E7" w:rsidRDefault="00DD3C31" w:rsidP="00C0068C">
      <w:pPr>
        <w:spacing w:line="360" w:lineRule="auto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</w:rPr>
        <w:drawing>
          <wp:inline distT="0" distB="0" distL="0" distR="0" wp14:anchorId="74929919" wp14:editId="3C494DAA">
            <wp:extent cx="2749857" cy="1943100"/>
            <wp:effectExtent l="0" t="0" r="0" b="0"/>
            <wp:docPr id="81949932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2239" cy="194478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4076475" w14:textId="559C4E63" w:rsidR="008B13EE" w:rsidRPr="000F22E7" w:rsidRDefault="008B13EE" w:rsidP="009F1B60">
      <w:pPr>
        <w:spacing w:line="360" w:lineRule="auto"/>
        <w:jc w:val="center"/>
        <w:rPr>
          <w:rFonts w:asciiTheme="minorHAnsi" w:hAnsiTheme="minorHAnsi" w:cstheme="minorHAnsi"/>
        </w:rPr>
      </w:pPr>
    </w:p>
    <w:p w14:paraId="3812664C" w14:textId="2D9D0301" w:rsidR="00621EAF" w:rsidRPr="000F22E7" w:rsidRDefault="004772EF" w:rsidP="00C0068C">
      <w:pPr>
        <w:spacing w:line="360" w:lineRule="auto"/>
        <w:jc w:val="both"/>
        <w:rPr>
          <w:rFonts w:asciiTheme="minorHAnsi" w:hAnsiTheme="minorHAnsi" w:cstheme="minorHAnsi"/>
          <w:b/>
        </w:rPr>
        <w:sectPr w:rsidR="00621EAF" w:rsidRPr="000F22E7" w:rsidSect="007E71F5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  <w:r>
        <w:rPr>
          <w:rFonts w:asciiTheme="minorHAnsi" w:hAnsiTheme="minorHAnsi" w:cstheme="minorHAnsi"/>
          <w:b/>
          <w:noProof/>
        </w:rPr>
        <w:drawing>
          <wp:inline distT="0" distB="0" distL="0" distR="0" wp14:anchorId="7AC9FFE9" wp14:editId="09FDF4C7">
            <wp:extent cx="2589314" cy="1835150"/>
            <wp:effectExtent l="0" t="0" r="1905" b="0"/>
            <wp:docPr id="1504806896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3226" cy="183792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14EC102" w14:textId="77777777" w:rsidR="00B57D01" w:rsidRDefault="00B57D01" w:rsidP="00C0068C">
      <w:pPr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5B079B5F" w14:textId="03B9D709" w:rsidR="00FF05F8" w:rsidRPr="007B5E9E" w:rsidRDefault="004518AA" w:rsidP="00C0068C">
      <w:pPr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Istraživanje i proizvodnja nafte i plina</w:t>
      </w:r>
    </w:p>
    <w:p w14:paraId="7947B5B5" w14:textId="1C771E49" w:rsidR="00F03800" w:rsidRPr="00BC5798" w:rsidRDefault="00722999" w:rsidP="00BF24BF">
      <w:p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BC5798">
        <w:rPr>
          <w:rFonts w:asciiTheme="minorHAnsi" w:hAnsiTheme="minorHAnsi" w:cstheme="minorHAnsi"/>
          <w:bCs/>
          <w:sz w:val="22"/>
          <w:szCs w:val="22"/>
        </w:rPr>
        <w:t>Pod utjecajem niže cijene plina, n</w:t>
      </w:r>
      <w:r w:rsidR="00C87F61" w:rsidRPr="00BC5798">
        <w:rPr>
          <w:rFonts w:asciiTheme="minorHAnsi" w:hAnsiTheme="minorHAnsi" w:cstheme="minorHAnsi"/>
          <w:bCs/>
          <w:sz w:val="22"/>
          <w:szCs w:val="22"/>
        </w:rPr>
        <w:t>eto prihod od prodaje</w:t>
      </w:r>
      <w:r w:rsidRPr="00BC5798">
        <w:rPr>
          <w:rFonts w:asciiTheme="minorHAnsi" w:hAnsiTheme="minorHAnsi" w:cstheme="minorHAnsi"/>
          <w:bCs/>
          <w:sz w:val="22"/>
          <w:szCs w:val="22"/>
        </w:rPr>
        <w:t xml:space="preserve"> u ovoj djelatnosti </w:t>
      </w:r>
      <w:r w:rsidR="00C87F61" w:rsidRPr="00BC5798">
        <w:rPr>
          <w:rFonts w:asciiTheme="minorHAnsi" w:hAnsiTheme="minorHAnsi" w:cstheme="minorHAnsi"/>
          <w:bCs/>
          <w:sz w:val="22"/>
          <w:szCs w:val="22"/>
        </w:rPr>
        <w:t>iznosio je 391 milijun eura</w:t>
      </w:r>
      <w:r w:rsidRPr="00BC5798">
        <w:rPr>
          <w:rFonts w:asciiTheme="minorHAnsi" w:hAnsiTheme="minorHAnsi" w:cstheme="minorHAnsi"/>
          <w:bCs/>
          <w:sz w:val="22"/>
          <w:szCs w:val="22"/>
        </w:rPr>
        <w:t>.</w:t>
      </w:r>
      <w:r w:rsidR="0044578B" w:rsidRPr="00BC5798">
        <w:rPr>
          <w:rFonts w:asciiTheme="minorHAnsi" w:hAnsiTheme="minorHAnsi" w:cstheme="minorHAnsi"/>
          <w:bCs/>
          <w:sz w:val="22"/>
          <w:szCs w:val="22"/>
        </w:rPr>
        <w:t xml:space="preserve"> U</w:t>
      </w:r>
      <w:r w:rsidR="00255829" w:rsidRPr="00BC5798">
        <w:rPr>
          <w:rFonts w:asciiTheme="minorHAnsi" w:hAnsiTheme="minorHAnsi" w:cstheme="minorHAnsi"/>
          <w:bCs/>
          <w:sz w:val="22"/>
          <w:szCs w:val="22"/>
        </w:rPr>
        <w:t>činak očekivan</w:t>
      </w:r>
      <w:r w:rsidR="00A16773" w:rsidRPr="00BC5798">
        <w:rPr>
          <w:rFonts w:asciiTheme="minorHAnsi" w:hAnsiTheme="minorHAnsi" w:cstheme="minorHAnsi"/>
          <w:bCs/>
          <w:sz w:val="22"/>
          <w:szCs w:val="22"/>
        </w:rPr>
        <w:t>og</w:t>
      </w:r>
      <w:r w:rsidR="00255829" w:rsidRPr="00BC5798">
        <w:rPr>
          <w:rFonts w:asciiTheme="minorHAnsi" w:hAnsiTheme="minorHAnsi" w:cstheme="minorHAnsi"/>
          <w:bCs/>
          <w:sz w:val="22"/>
          <w:szCs w:val="22"/>
        </w:rPr>
        <w:t xml:space="preserve"> prirodn</w:t>
      </w:r>
      <w:r w:rsidR="00A16773" w:rsidRPr="00BC5798">
        <w:rPr>
          <w:rFonts w:asciiTheme="minorHAnsi" w:hAnsiTheme="minorHAnsi" w:cstheme="minorHAnsi"/>
          <w:bCs/>
          <w:sz w:val="22"/>
          <w:szCs w:val="22"/>
        </w:rPr>
        <w:t>og</w:t>
      </w:r>
      <w:r w:rsidR="00255829" w:rsidRPr="00BC5798">
        <w:rPr>
          <w:rFonts w:asciiTheme="minorHAnsi" w:hAnsiTheme="minorHAnsi" w:cstheme="minorHAnsi"/>
          <w:bCs/>
          <w:sz w:val="22"/>
          <w:szCs w:val="22"/>
        </w:rPr>
        <w:t xml:space="preserve"> pad</w:t>
      </w:r>
      <w:r w:rsidR="00A16773" w:rsidRPr="00BC5798">
        <w:rPr>
          <w:rFonts w:asciiTheme="minorHAnsi" w:hAnsiTheme="minorHAnsi" w:cstheme="minorHAnsi"/>
          <w:bCs/>
          <w:sz w:val="22"/>
          <w:szCs w:val="22"/>
        </w:rPr>
        <w:t>a</w:t>
      </w:r>
      <w:r w:rsidR="00255829" w:rsidRPr="00BC5798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C61EE2" w:rsidRPr="00BC5798">
        <w:rPr>
          <w:rFonts w:asciiTheme="minorHAnsi" w:hAnsiTheme="minorHAnsi" w:cstheme="minorHAnsi"/>
          <w:bCs/>
          <w:sz w:val="22"/>
          <w:szCs w:val="22"/>
        </w:rPr>
        <w:t xml:space="preserve">proizvodnje </w:t>
      </w:r>
      <w:r w:rsidR="00255829" w:rsidRPr="00BC5798">
        <w:rPr>
          <w:rFonts w:asciiTheme="minorHAnsi" w:hAnsiTheme="minorHAnsi" w:cstheme="minorHAnsi"/>
          <w:bCs/>
          <w:sz w:val="22"/>
          <w:szCs w:val="22"/>
        </w:rPr>
        <w:t>na glavnim plinskim i naftnim poljima</w:t>
      </w:r>
      <w:r w:rsidR="00A16773" w:rsidRPr="00BC5798">
        <w:rPr>
          <w:rFonts w:asciiTheme="minorHAnsi" w:hAnsiTheme="minorHAnsi" w:cstheme="minorHAnsi"/>
          <w:bCs/>
          <w:sz w:val="22"/>
          <w:szCs w:val="22"/>
        </w:rPr>
        <w:t xml:space="preserve"> i </w:t>
      </w:r>
      <w:r w:rsidR="004C7E68" w:rsidRPr="00BC5798">
        <w:rPr>
          <w:rFonts w:asciiTheme="minorHAnsi" w:hAnsiTheme="minorHAnsi" w:cstheme="minorHAnsi"/>
          <w:bCs/>
          <w:sz w:val="22"/>
          <w:szCs w:val="22"/>
        </w:rPr>
        <w:t>nižeg</w:t>
      </w:r>
      <w:r w:rsidR="00A16773" w:rsidRPr="00BC5798">
        <w:rPr>
          <w:rFonts w:asciiTheme="minorHAnsi" w:hAnsiTheme="minorHAnsi" w:cstheme="minorHAnsi"/>
          <w:bCs/>
          <w:sz w:val="22"/>
          <w:szCs w:val="22"/>
        </w:rPr>
        <w:t xml:space="preserve"> doprinosa</w:t>
      </w:r>
      <w:r w:rsidR="00014F5E" w:rsidRPr="00BC5798">
        <w:rPr>
          <w:rFonts w:asciiTheme="minorHAnsi" w:hAnsiTheme="minorHAnsi" w:cstheme="minorHAnsi"/>
          <w:bCs/>
          <w:sz w:val="22"/>
          <w:szCs w:val="22"/>
        </w:rPr>
        <w:t xml:space="preserve"> s </w:t>
      </w:r>
      <w:r w:rsidR="00130892" w:rsidRPr="00BC5798">
        <w:rPr>
          <w:rFonts w:asciiTheme="minorHAnsi" w:hAnsiTheme="minorHAnsi" w:cstheme="minorHAnsi"/>
          <w:bCs/>
          <w:sz w:val="22"/>
          <w:szCs w:val="22"/>
        </w:rPr>
        <w:t>podmorskih</w:t>
      </w:r>
      <w:r w:rsidR="00014F5E" w:rsidRPr="00BC5798">
        <w:rPr>
          <w:rFonts w:asciiTheme="minorHAnsi" w:hAnsiTheme="minorHAnsi" w:cstheme="minorHAnsi"/>
          <w:bCs/>
          <w:sz w:val="22"/>
          <w:szCs w:val="22"/>
        </w:rPr>
        <w:t xml:space="preserve"> projekata Ika B i Marica D </w:t>
      </w:r>
      <w:r w:rsidR="00255829" w:rsidRPr="00BC5798">
        <w:rPr>
          <w:rFonts w:asciiTheme="minorHAnsi" w:hAnsiTheme="minorHAnsi" w:cstheme="minorHAnsi"/>
          <w:bCs/>
          <w:sz w:val="22"/>
          <w:szCs w:val="22"/>
        </w:rPr>
        <w:t>djelomično je ublažen boljim performansama nakon uspješno obavljenih remonata bušotin</w:t>
      </w:r>
      <w:r w:rsidR="00403708" w:rsidRPr="00BC5798">
        <w:rPr>
          <w:rFonts w:asciiTheme="minorHAnsi" w:hAnsiTheme="minorHAnsi" w:cstheme="minorHAnsi"/>
          <w:bCs/>
          <w:sz w:val="22"/>
          <w:szCs w:val="22"/>
        </w:rPr>
        <w:t>a</w:t>
      </w:r>
      <w:r w:rsidR="00255829" w:rsidRPr="00BC5798">
        <w:rPr>
          <w:rFonts w:asciiTheme="minorHAnsi" w:hAnsiTheme="minorHAnsi" w:cstheme="minorHAnsi"/>
          <w:bCs/>
          <w:sz w:val="22"/>
          <w:szCs w:val="22"/>
        </w:rPr>
        <w:t xml:space="preserve"> na polju Žutica i optimizacije proizvodnje na nekoliko polja na kopnu.</w:t>
      </w:r>
      <w:r w:rsidR="00BF24BF" w:rsidRPr="00BC5798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F03800" w:rsidRPr="00BC5798">
        <w:rPr>
          <w:rFonts w:asciiTheme="minorHAnsi" w:hAnsiTheme="minorHAnsi" w:cstheme="minorHAnsi"/>
          <w:sz w:val="22"/>
          <w:szCs w:val="22"/>
        </w:rPr>
        <w:t xml:space="preserve">Viša međunarodna proizvodnja potaknuta </w:t>
      </w:r>
      <w:r w:rsidR="00BF24BF" w:rsidRPr="00BC5798">
        <w:rPr>
          <w:rFonts w:asciiTheme="minorHAnsi" w:hAnsiTheme="minorHAnsi" w:cstheme="minorHAnsi"/>
          <w:sz w:val="22"/>
          <w:szCs w:val="22"/>
        </w:rPr>
        <w:t xml:space="preserve">je </w:t>
      </w:r>
      <w:r w:rsidR="00F03800" w:rsidRPr="00BC5798">
        <w:rPr>
          <w:rFonts w:asciiTheme="minorHAnsi" w:hAnsiTheme="minorHAnsi" w:cstheme="minorHAnsi"/>
          <w:sz w:val="22"/>
          <w:szCs w:val="22"/>
        </w:rPr>
        <w:t xml:space="preserve">doprinosom nove egipatske koncesije East </w:t>
      </w:r>
      <w:proofErr w:type="spellStart"/>
      <w:r w:rsidR="00F03800" w:rsidRPr="00BC5798">
        <w:rPr>
          <w:rFonts w:asciiTheme="minorHAnsi" w:hAnsiTheme="minorHAnsi" w:cstheme="minorHAnsi"/>
          <w:sz w:val="22"/>
          <w:szCs w:val="22"/>
        </w:rPr>
        <w:t>Damanhur</w:t>
      </w:r>
      <w:proofErr w:type="spellEnd"/>
      <w:r w:rsidR="005720B3" w:rsidRPr="00BC5798">
        <w:rPr>
          <w:rFonts w:asciiTheme="minorHAnsi" w:hAnsiTheme="minorHAnsi" w:cstheme="minorHAnsi"/>
          <w:sz w:val="22"/>
          <w:szCs w:val="22"/>
        </w:rPr>
        <w:t xml:space="preserve"> i povećanjem udjela na koncesiji Ras </w:t>
      </w:r>
      <w:proofErr w:type="spellStart"/>
      <w:r w:rsidR="005720B3" w:rsidRPr="00BC5798">
        <w:rPr>
          <w:rFonts w:asciiTheme="minorHAnsi" w:hAnsiTheme="minorHAnsi" w:cstheme="minorHAnsi"/>
          <w:sz w:val="22"/>
          <w:szCs w:val="22"/>
        </w:rPr>
        <w:t>Qattara</w:t>
      </w:r>
      <w:proofErr w:type="spellEnd"/>
      <w:r w:rsidR="005720B3" w:rsidRPr="00BC5798">
        <w:rPr>
          <w:rFonts w:asciiTheme="minorHAnsi" w:hAnsiTheme="minorHAnsi" w:cstheme="minorHAnsi"/>
          <w:sz w:val="22"/>
          <w:szCs w:val="22"/>
        </w:rPr>
        <w:t>.</w:t>
      </w:r>
    </w:p>
    <w:p w14:paraId="2FCFFA60" w14:textId="77620AA7" w:rsidR="00474565" w:rsidRPr="00123437" w:rsidRDefault="001A7A21" w:rsidP="009B6B97">
      <w:pPr>
        <w:spacing w:after="12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123437">
        <w:rPr>
          <w:rFonts w:asciiTheme="minorHAnsi" w:hAnsiTheme="minorHAnsi" w:cstheme="minorHAnsi"/>
          <w:bCs/>
          <w:sz w:val="22"/>
          <w:szCs w:val="22"/>
        </w:rPr>
        <w:t>K</w:t>
      </w:r>
      <w:r w:rsidR="009B6B97" w:rsidRPr="00123437">
        <w:rPr>
          <w:rFonts w:asciiTheme="minorHAnsi" w:hAnsiTheme="minorHAnsi" w:cstheme="minorHAnsi"/>
          <w:bCs/>
          <w:sz w:val="22"/>
          <w:szCs w:val="22"/>
        </w:rPr>
        <w:t>apitaln</w:t>
      </w:r>
      <w:r w:rsidRPr="00123437">
        <w:rPr>
          <w:rFonts w:asciiTheme="minorHAnsi" w:hAnsiTheme="minorHAnsi" w:cstheme="minorHAnsi"/>
          <w:bCs/>
          <w:sz w:val="22"/>
          <w:szCs w:val="22"/>
        </w:rPr>
        <w:t>a</w:t>
      </w:r>
      <w:r w:rsidR="009B6B97" w:rsidRPr="00123437">
        <w:rPr>
          <w:rFonts w:asciiTheme="minorHAnsi" w:hAnsiTheme="minorHAnsi" w:cstheme="minorHAnsi"/>
          <w:bCs/>
          <w:sz w:val="22"/>
          <w:szCs w:val="22"/>
        </w:rPr>
        <w:t xml:space="preserve"> ulaganja </w:t>
      </w:r>
      <w:r w:rsidR="00BC5798" w:rsidRPr="00123437">
        <w:rPr>
          <w:rFonts w:asciiTheme="minorHAnsi" w:hAnsiTheme="minorHAnsi" w:cstheme="minorHAnsi"/>
          <w:bCs/>
          <w:sz w:val="22"/>
          <w:szCs w:val="22"/>
        </w:rPr>
        <w:t>u djelatnosti</w:t>
      </w:r>
      <w:r w:rsidRPr="00123437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E255B2" w:rsidRPr="00123437">
        <w:rPr>
          <w:rFonts w:asciiTheme="minorHAnsi" w:hAnsiTheme="minorHAnsi" w:cstheme="minorHAnsi"/>
          <w:bCs/>
          <w:sz w:val="22"/>
          <w:szCs w:val="22"/>
        </w:rPr>
        <w:t>stabilna su</w:t>
      </w:r>
      <w:r w:rsidR="00BC5798" w:rsidRPr="00123437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9B6B97" w:rsidRPr="00123437">
        <w:rPr>
          <w:rFonts w:asciiTheme="minorHAnsi" w:hAnsiTheme="minorHAnsi" w:cstheme="minorHAnsi"/>
          <w:bCs/>
          <w:sz w:val="22"/>
          <w:szCs w:val="22"/>
        </w:rPr>
        <w:t xml:space="preserve">u usporedbi s istim razdobljem </w:t>
      </w:r>
      <w:r w:rsidR="00E255B2" w:rsidRPr="00123437">
        <w:rPr>
          <w:rFonts w:asciiTheme="minorHAnsi" w:hAnsiTheme="minorHAnsi" w:cstheme="minorHAnsi"/>
          <w:bCs/>
          <w:sz w:val="22"/>
          <w:szCs w:val="22"/>
        </w:rPr>
        <w:t>lani.</w:t>
      </w:r>
      <w:r w:rsidR="003122DA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9B6B97" w:rsidRPr="00123437">
        <w:rPr>
          <w:rFonts w:asciiTheme="minorHAnsi" w:hAnsiTheme="minorHAnsi" w:cstheme="minorHAnsi"/>
          <w:bCs/>
          <w:sz w:val="22"/>
          <w:szCs w:val="22"/>
        </w:rPr>
        <w:t>Glavne aktivnosti u prv</w:t>
      </w:r>
      <w:r w:rsidR="007F2C5D" w:rsidRPr="00123437">
        <w:rPr>
          <w:rFonts w:asciiTheme="minorHAnsi" w:hAnsiTheme="minorHAnsi" w:cstheme="minorHAnsi"/>
          <w:bCs/>
          <w:sz w:val="22"/>
          <w:szCs w:val="22"/>
        </w:rPr>
        <w:t xml:space="preserve">ih devet mjeseci ove </w:t>
      </w:r>
      <w:r w:rsidR="009B6B97" w:rsidRPr="00123437">
        <w:rPr>
          <w:rFonts w:asciiTheme="minorHAnsi" w:hAnsiTheme="minorHAnsi" w:cstheme="minorHAnsi"/>
          <w:bCs/>
          <w:sz w:val="22"/>
          <w:szCs w:val="22"/>
        </w:rPr>
        <w:t>godine odnosile su se na</w:t>
      </w:r>
      <w:r w:rsidR="00090D4B" w:rsidRPr="00123437">
        <w:rPr>
          <w:rFonts w:asciiTheme="minorHAnsi" w:hAnsiTheme="minorHAnsi" w:cstheme="minorHAnsi"/>
          <w:bCs/>
          <w:sz w:val="22"/>
          <w:szCs w:val="22"/>
        </w:rPr>
        <w:t xml:space="preserve"> s</w:t>
      </w:r>
      <w:r w:rsidR="009B6B97" w:rsidRPr="00123437">
        <w:rPr>
          <w:rFonts w:asciiTheme="minorHAnsi" w:hAnsiTheme="minorHAnsi" w:cstheme="minorHAnsi"/>
          <w:bCs/>
          <w:sz w:val="22"/>
          <w:szCs w:val="22"/>
        </w:rPr>
        <w:t>tjecanje 40</w:t>
      </w:r>
      <w:r w:rsidR="00090D4B" w:rsidRPr="00123437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9B6B97" w:rsidRPr="00123437">
        <w:rPr>
          <w:rFonts w:asciiTheme="minorHAnsi" w:hAnsiTheme="minorHAnsi" w:cstheme="minorHAnsi"/>
          <w:bCs/>
          <w:sz w:val="22"/>
          <w:szCs w:val="22"/>
        </w:rPr>
        <w:t>% udjela u eksploatacijskom bloku S</w:t>
      </w:r>
      <w:r w:rsidR="00D45CFD" w:rsidRPr="00123437">
        <w:rPr>
          <w:rFonts w:asciiTheme="minorHAnsi" w:hAnsiTheme="minorHAnsi" w:cstheme="minorHAnsi"/>
          <w:bCs/>
          <w:sz w:val="22"/>
          <w:szCs w:val="22"/>
        </w:rPr>
        <w:t>ava</w:t>
      </w:r>
      <w:r w:rsidR="009B6B97" w:rsidRPr="00123437">
        <w:rPr>
          <w:rFonts w:asciiTheme="minorHAnsi" w:hAnsiTheme="minorHAnsi" w:cstheme="minorHAnsi"/>
          <w:bCs/>
          <w:sz w:val="22"/>
          <w:szCs w:val="22"/>
        </w:rPr>
        <w:t>-07</w:t>
      </w:r>
      <w:r w:rsidR="004F6756" w:rsidRPr="00123437">
        <w:rPr>
          <w:rFonts w:asciiTheme="minorHAnsi" w:hAnsiTheme="minorHAnsi" w:cstheme="minorHAnsi"/>
          <w:bCs/>
          <w:sz w:val="22"/>
          <w:szCs w:val="22"/>
        </w:rPr>
        <w:t xml:space="preserve">, </w:t>
      </w:r>
      <w:r w:rsidR="001F6A85" w:rsidRPr="00123437">
        <w:rPr>
          <w:rFonts w:asciiTheme="minorHAnsi" w:hAnsiTheme="minorHAnsi" w:cstheme="minorHAnsi"/>
          <w:bCs/>
          <w:sz w:val="22"/>
          <w:szCs w:val="22"/>
        </w:rPr>
        <w:t xml:space="preserve">s </w:t>
      </w:r>
      <w:r w:rsidR="00D724B4" w:rsidRPr="00123437">
        <w:rPr>
          <w:rFonts w:asciiTheme="minorHAnsi" w:hAnsiTheme="minorHAnsi" w:cstheme="minorHAnsi"/>
          <w:bCs/>
          <w:sz w:val="22"/>
          <w:szCs w:val="22"/>
        </w:rPr>
        <w:t>bušenjem i ispitivanjem četiriju istražnih bušotina</w:t>
      </w:r>
      <w:r w:rsidR="00B77016" w:rsidRPr="00123437">
        <w:rPr>
          <w:rFonts w:asciiTheme="minorHAnsi" w:hAnsiTheme="minorHAnsi" w:cstheme="minorHAnsi"/>
          <w:bCs/>
          <w:sz w:val="22"/>
          <w:szCs w:val="22"/>
        </w:rPr>
        <w:t xml:space="preserve">. Na bloku </w:t>
      </w:r>
      <w:r w:rsidR="009B6B97" w:rsidRPr="00123437">
        <w:rPr>
          <w:rFonts w:asciiTheme="minorHAnsi" w:hAnsiTheme="minorHAnsi" w:cstheme="minorHAnsi"/>
          <w:bCs/>
          <w:sz w:val="22"/>
          <w:szCs w:val="22"/>
        </w:rPr>
        <w:t>Drava-03</w:t>
      </w:r>
      <w:r w:rsidR="00A4045E" w:rsidRPr="00123437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474565" w:rsidRPr="00123437">
        <w:rPr>
          <w:rFonts w:asciiTheme="minorHAnsi" w:hAnsiTheme="minorHAnsi" w:cstheme="minorHAnsi"/>
          <w:bCs/>
          <w:sz w:val="22"/>
          <w:szCs w:val="22"/>
        </w:rPr>
        <w:t xml:space="preserve">završeni su radovi bušenja na istražnoj bušotini Obradovci-5, </w:t>
      </w:r>
      <w:r w:rsidR="00123437" w:rsidRPr="00123437">
        <w:rPr>
          <w:rFonts w:asciiTheme="minorHAnsi" w:hAnsiTheme="minorHAnsi" w:cstheme="minorHAnsi"/>
          <w:bCs/>
          <w:sz w:val="22"/>
          <w:szCs w:val="22"/>
        </w:rPr>
        <w:t xml:space="preserve">a </w:t>
      </w:r>
      <w:r w:rsidR="00474565" w:rsidRPr="00123437">
        <w:rPr>
          <w:rFonts w:asciiTheme="minorHAnsi" w:hAnsiTheme="minorHAnsi" w:cstheme="minorHAnsi"/>
          <w:bCs/>
          <w:sz w:val="22"/>
          <w:szCs w:val="22"/>
        </w:rPr>
        <w:t xml:space="preserve">planiranje ispitivanja bušotine je u tijeku. </w:t>
      </w:r>
    </w:p>
    <w:p w14:paraId="3C78BC82" w14:textId="517BDB4B" w:rsidR="00572101" w:rsidRPr="00DA174C" w:rsidRDefault="005B5E79" w:rsidP="002E7274">
      <w:p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DA174C">
        <w:rPr>
          <w:rFonts w:asciiTheme="minorHAnsi" w:hAnsiTheme="minorHAnsi" w:cstheme="minorHAnsi"/>
          <w:sz w:val="22"/>
          <w:szCs w:val="22"/>
        </w:rPr>
        <w:t>U sklopu projekta o</w:t>
      </w:r>
      <w:r w:rsidR="009B6B97" w:rsidRPr="00DA174C">
        <w:rPr>
          <w:rFonts w:asciiTheme="minorHAnsi" w:hAnsiTheme="minorHAnsi" w:cstheme="minorHAnsi"/>
          <w:sz w:val="22"/>
          <w:szCs w:val="22"/>
        </w:rPr>
        <w:t>ptimizacij</w:t>
      </w:r>
      <w:r w:rsidRPr="00DA174C">
        <w:rPr>
          <w:rFonts w:asciiTheme="minorHAnsi" w:hAnsiTheme="minorHAnsi" w:cstheme="minorHAnsi"/>
          <w:sz w:val="22"/>
          <w:szCs w:val="22"/>
        </w:rPr>
        <w:t>e</w:t>
      </w:r>
      <w:r w:rsidR="009B6B97" w:rsidRPr="00DA174C">
        <w:rPr>
          <w:rFonts w:asciiTheme="minorHAnsi" w:hAnsiTheme="minorHAnsi" w:cstheme="minorHAnsi"/>
          <w:sz w:val="22"/>
          <w:szCs w:val="22"/>
        </w:rPr>
        <w:t xml:space="preserve"> proizvodnje</w:t>
      </w:r>
      <w:r w:rsidRPr="00DA174C">
        <w:rPr>
          <w:rFonts w:asciiTheme="minorHAnsi" w:hAnsiTheme="minorHAnsi" w:cstheme="minorHAnsi"/>
          <w:sz w:val="22"/>
          <w:szCs w:val="22"/>
        </w:rPr>
        <w:t>,</w:t>
      </w:r>
      <w:r w:rsidR="009B6B97" w:rsidRPr="00DA174C">
        <w:rPr>
          <w:rFonts w:asciiTheme="minorHAnsi" w:hAnsiTheme="minorHAnsi" w:cstheme="minorHAnsi"/>
          <w:sz w:val="22"/>
          <w:szCs w:val="22"/>
        </w:rPr>
        <w:t xml:space="preserve"> </w:t>
      </w:r>
      <w:r w:rsidR="00C62AAF" w:rsidRPr="00DA174C">
        <w:rPr>
          <w:rFonts w:asciiTheme="minorHAnsi" w:hAnsiTheme="minorHAnsi" w:cstheme="minorHAnsi"/>
          <w:sz w:val="22"/>
          <w:szCs w:val="22"/>
        </w:rPr>
        <w:t xml:space="preserve">na hrvatskom kopnu </w:t>
      </w:r>
      <w:r w:rsidR="009B6B97" w:rsidRPr="00DA174C">
        <w:rPr>
          <w:rFonts w:asciiTheme="minorHAnsi" w:hAnsiTheme="minorHAnsi" w:cstheme="minorHAnsi"/>
          <w:sz w:val="22"/>
          <w:szCs w:val="22"/>
        </w:rPr>
        <w:t xml:space="preserve">obavljeni </w:t>
      </w:r>
      <w:r w:rsidRPr="00DA174C">
        <w:rPr>
          <w:rFonts w:asciiTheme="minorHAnsi" w:hAnsiTheme="minorHAnsi" w:cstheme="minorHAnsi"/>
          <w:sz w:val="22"/>
          <w:szCs w:val="22"/>
        </w:rPr>
        <w:t xml:space="preserve">su </w:t>
      </w:r>
      <w:r w:rsidR="009B6B97" w:rsidRPr="00DA174C">
        <w:rPr>
          <w:rFonts w:asciiTheme="minorHAnsi" w:hAnsiTheme="minorHAnsi" w:cstheme="minorHAnsi"/>
          <w:sz w:val="22"/>
          <w:szCs w:val="22"/>
        </w:rPr>
        <w:t xml:space="preserve">remonti na </w:t>
      </w:r>
      <w:r w:rsidR="0070027D" w:rsidRPr="00DA174C">
        <w:rPr>
          <w:rFonts w:asciiTheme="minorHAnsi" w:hAnsiTheme="minorHAnsi" w:cstheme="minorHAnsi"/>
          <w:sz w:val="22"/>
          <w:szCs w:val="22"/>
        </w:rPr>
        <w:t>2</w:t>
      </w:r>
      <w:r w:rsidR="004120DF" w:rsidRPr="00DA174C">
        <w:rPr>
          <w:rFonts w:asciiTheme="minorHAnsi" w:hAnsiTheme="minorHAnsi" w:cstheme="minorHAnsi"/>
          <w:sz w:val="22"/>
          <w:szCs w:val="22"/>
        </w:rPr>
        <w:t>6</w:t>
      </w:r>
      <w:r w:rsidR="009B6B97" w:rsidRPr="00DA174C">
        <w:rPr>
          <w:rFonts w:asciiTheme="minorHAnsi" w:hAnsiTheme="minorHAnsi" w:cstheme="minorHAnsi"/>
          <w:sz w:val="22"/>
          <w:szCs w:val="22"/>
        </w:rPr>
        <w:t xml:space="preserve"> bušotin</w:t>
      </w:r>
      <w:r w:rsidR="004120DF" w:rsidRPr="00DA174C">
        <w:rPr>
          <w:rFonts w:asciiTheme="minorHAnsi" w:hAnsiTheme="minorHAnsi" w:cstheme="minorHAnsi"/>
          <w:sz w:val="22"/>
          <w:szCs w:val="22"/>
        </w:rPr>
        <w:t>a</w:t>
      </w:r>
      <w:r w:rsidR="00333FFF" w:rsidRPr="00DA174C">
        <w:rPr>
          <w:rFonts w:asciiTheme="minorHAnsi" w:hAnsiTheme="minorHAnsi" w:cstheme="minorHAnsi"/>
          <w:sz w:val="22"/>
          <w:szCs w:val="22"/>
        </w:rPr>
        <w:t xml:space="preserve"> i njih</w:t>
      </w:r>
      <w:r w:rsidR="00640778" w:rsidRPr="00DA174C">
        <w:rPr>
          <w:rFonts w:asciiTheme="minorHAnsi" w:hAnsiTheme="minorHAnsi" w:cstheme="minorHAnsi"/>
          <w:sz w:val="22"/>
          <w:szCs w:val="22"/>
        </w:rPr>
        <w:t xml:space="preserve"> šest na EOR projektima Ivanić i Žutica</w:t>
      </w:r>
      <w:r w:rsidR="00333FFF" w:rsidRPr="00DA174C">
        <w:rPr>
          <w:rFonts w:asciiTheme="minorHAnsi" w:hAnsiTheme="minorHAnsi" w:cstheme="minorHAnsi"/>
          <w:sz w:val="22"/>
          <w:szCs w:val="22"/>
        </w:rPr>
        <w:t xml:space="preserve"> te pet remonata na </w:t>
      </w:r>
      <w:proofErr w:type="spellStart"/>
      <w:r w:rsidR="00642CB1">
        <w:rPr>
          <w:rFonts w:asciiTheme="minorHAnsi" w:hAnsiTheme="minorHAnsi" w:cstheme="minorHAnsi"/>
          <w:sz w:val="22"/>
          <w:szCs w:val="22"/>
        </w:rPr>
        <w:t>odobalnim</w:t>
      </w:r>
      <w:proofErr w:type="spellEnd"/>
      <w:r w:rsidR="00642CB1" w:rsidRPr="00DA174C">
        <w:rPr>
          <w:rFonts w:asciiTheme="minorHAnsi" w:hAnsiTheme="minorHAnsi" w:cstheme="minorHAnsi"/>
          <w:sz w:val="22"/>
          <w:szCs w:val="22"/>
        </w:rPr>
        <w:t xml:space="preserve"> </w:t>
      </w:r>
      <w:r w:rsidR="00333FFF" w:rsidRPr="00DA174C">
        <w:rPr>
          <w:rFonts w:asciiTheme="minorHAnsi" w:hAnsiTheme="minorHAnsi" w:cstheme="minorHAnsi"/>
          <w:sz w:val="22"/>
          <w:szCs w:val="22"/>
        </w:rPr>
        <w:t>poljima</w:t>
      </w:r>
      <w:r w:rsidRPr="00DA174C">
        <w:rPr>
          <w:rFonts w:asciiTheme="minorHAnsi" w:hAnsiTheme="minorHAnsi" w:cstheme="minorHAnsi"/>
          <w:sz w:val="22"/>
          <w:szCs w:val="22"/>
        </w:rPr>
        <w:t>.</w:t>
      </w:r>
      <w:r w:rsidR="009B6B97" w:rsidRPr="00DA174C">
        <w:rPr>
          <w:rFonts w:asciiTheme="minorHAnsi" w:hAnsiTheme="minorHAnsi" w:cstheme="minorHAnsi"/>
          <w:sz w:val="22"/>
          <w:szCs w:val="22"/>
        </w:rPr>
        <w:t xml:space="preserve"> </w:t>
      </w:r>
      <w:r w:rsidR="004D034D" w:rsidRPr="00DA174C">
        <w:rPr>
          <w:rFonts w:asciiTheme="minorHAnsi" w:hAnsiTheme="minorHAnsi" w:cstheme="minorHAnsi"/>
          <w:sz w:val="22"/>
          <w:szCs w:val="22"/>
        </w:rPr>
        <w:t>U Egiptu, dvije</w:t>
      </w:r>
      <w:r w:rsidR="00935C9F" w:rsidRPr="00DA174C">
        <w:rPr>
          <w:rFonts w:asciiTheme="minorHAnsi" w:hAnsiTheme="minorHAnsi" w:cstheme="minorHAnsi"/>
          <w:sz w:val="22"/>
          <w:szCs w:val="22"/>
        </w:rPr>
        <w:t xml:space="preserve"> razradne bušotine</w:t>
      </w:r>
      <w:r w:rsidR="00721B51" w:rsidRPr="00DA174C">
        <w:rPr>
          <w:rFonts w:asciiTheme="minorHAnsi" w:hAnsiTheme="minorHAnsi" w:cstheme="minorHAnsi"/>
          <w:sz w:val="22"/>
          <w:szCs w:val="22"/>
        </w:rPr>
        <w:t xml:space="preserve"> </w:t>
      </w:r>
      <w:r w:rsidR="00EE60D0" w:rsidRPr="00DA174C">
        <w:rPr>
          <w:rFonts w:asciiTheme="minorHAnsi" w:hAnsiTheme="minorHAnsi" w:cstheme="minorHAnsi"/>
          <w:sz w:val="22"/>
          <w:szCs w:val="22"/>
        </w:rPr>
        <w:t xml:space="preserve">izrađene su </w:t>
      </w:r>
      <w:r w:rsidR="00F307FF" w:rsidRPr="00DA174C">
        <w:rPr>
          <w:rFonts w:asciiTheme="minorHAnsi" w:hAnsiTheme="minorHAnsi" w:cstheme="minorHAnsi"/>
          <w:sz w:val="22"/>
          <w:szCs w:val="22"/>
        </w:rPr>
        <w:t xml:space="preserve">i dovršene </w:t>
      </w:r>
      <w:r w:rsidR="00B15EC6" w:rsidRPr="00DA174C">
        <w:rPr>
          <w:rFonts w:asciiTheme="minorHAnsi" w:hAnsiTheme="minorHAnsi" w:cstheme="minorHAnsi"/>
          <w:sz w:val="22"/>
          <w:szCs w:val="22"/>
        </w:rPr>
        <w:t>na</w:t>
      </w:r>
      <w:r w:rsidR="00EE60D0" w:rsidRPr="00DA174C">
        <w:rPr>
          <w:rFonts w:asciiTheme="minorHAnsi" w:hAnsiTheme="minorHAnsi" w:cstheme="minorHAnsi"/>
          <w:sz w:val="22"/>
          <w:szCs w:val="22"/>
        </w:rPr>
        <w:t xml:space="preserve"> proizvodnom </w:t>
      </w:r>
      <w:r w:rsidR="00CA7C03" w:rsidRPr="00DA174C">
        <w:rPr>
          <w:rFonts w:asciiTheme="minorHAnsi" w:hAnsiTheme="minorHAnsi" w:cstheme="minorHAnsi"/>
          <w:sz w:val="22"/>
          <w:szCs w:val="22"/>
        </w:rPr>
        <w:t xml:space="preserve">bloku </w:t>
      </w:r>
      <w:r w:rsidR="009B6B97" w:rsidRPr="00DA174C">
        <w:rPr>
          <w:rFonts w:asciiTheme="minorHAnsi" w:hAnsiTheme="minorHAnsi" w:cstheme="minorHAnsi"/>
          <w:sz w:val="22"/>
          <w:szCs w:val="22"/>
        </w:rPr>
        <w:t xml:space="preserve">Ras </w:t>
      </w:r>
      <w:proofErr w:type="spellStart"/>
      <w:r w:rsidR="009B6B97" w:rsidRPr="00DA174C">
        <w:rPr>
          <w:rFonts w:asciiTheme="minorHAnsi" w:hAnsiTheme="minorHAnsi" w:cstheme="minorHAnsi"/>
          <w:sz w:val="22"/>
          <w:szCs w:val="22"/>
        </w:rPr>
        <w:t>Qattara</w:t>
      </w:r>
      <w:proofErr w:type="spellEnd"/>
      <w:r w:rsidR="00CA7C03" w:rsidRPr="00DA174C">
        <w:rPr>
          <w:rFonts w:asciiTheme="minorHAnsi" w:hAnsiTheme="minorHAnsi" w:cstheme="minorHAnsi"/>
          <w:sz w:val="22"/>
          <w:szCs w:val="22"/>
        </w:rPr>
        <w:t xml:space="preserve"> </w:t>
      </w:r>
      <w:r w:rsidR="00612F40" w:rsidRPr="00DA174C">
        <w:rPr>
          <w:rFonts w:asciiTheme="minorHAnsi" w:hAnsiTheme="minorHAnsi" w:cstheme="minorHAnsi"/>
          <w:sz w:val="22"/>
          <w:szCs w:val="22"/>
        </w:rPr>
        <w:t xml:space="preserve">i </w:t>
      </w:r>
      <w:r w:rsidR="00722946" w:rsidRPr="00DA174C">
        <w:rPr>
          <w:rFonts w:asciiTheme="minorHAnsi" w:hAnsiTheme="minorHAnsi" w:cstheme="minorHAnsi"/>
          <w:sz w:val="22"/>
          <w:szCs w:val="22"/>
        </w:rPr>
        <w:t>novi Ugovor o koncesiji potpisan je 27. svibnja.</w:t>
      </w:r>
      <w:r w:rsidR="00022396" w:rsidRPr="00DA174C">
        <w:rPr>
          <w:rFonts w:asciiTheme="minorHAnsi" w:hAnsiTheme="minorHAnsi" w:cstheme="minorHAnsi"/>
          <w:sz w:val="22"/>
          <w:szCs w:val="22"/>
        </w:rPr>
        <w:t xml:space="preserve"> Bušaća kampanja na bloku North </w:t>
      </w:r>
      <w:proofErr w:type="spellStart"/>
      <w:r w:rsidR="00022396" w:rsidRPr="00DA174C">
        <w:rPr>
          <w:rFonts w:asciiTheme="minorHAnsi" w:hAnsiTheme="minorHAnsi" w:cstheme="minorHAnsi"/>
          <w:sz w:val="22"/>
          <w:szCs w:val="22"/>
        </w:rPr>
        <w:t>Bahariya</w:t>
      </w:r>
      <w:proofErr w:type="spellEnd"/>
      <w:r w:rsidR="00022396" w:rsidRPr="00DA174C">
        <w:rPr>
          <w:rFonts w:asciiTheme="minorHAnsi" w:hAnsiTheme="minorHAnsi" w:cstheme="minorHAnsi"/>
          <w:sz w:val="22"/>
          <w:szCs w:val="22"/>
        </w:rPr>
        <w:t xml:space="preserve"> počela je 29. lipnja</w:t>
      </w:r>
      <w:r w:rsidR="00E727DB" w:rsidRPr="00DA174C">
        <w:rPr>
          <w:rFonts w:asciiTheme="minorHAnsi" w:hAnsiTheme="minorHAnsi" w:cstheme="minorHAnsi"/>
          <w:sz w:val="22"/>
          <w:szCs w:val="22"/>
        </w:rPr>
        <w:t xml:space="preserve"> s jednom izbušenom bušotinom</w:t>
      </w:r>
      <w:r w:rsidR="00BD2E79" w:rsidRPr="00DA174C">
        <w:rPr>
          <w:rFonts w:asciiTheme="minorHAnsi" w:hAnsiTheme="minorHAnsi" w:cstheme="minorHAnsi"/>
          <w:sz w:val="22"/>
          <w:szCs w:val="22"/>
        </w:rPr>
        <w:t xml:space="preserve">, dok </w:t>
      </w:r>
      <w:r w:rsidR="000E16E3" w:rsidRPr="00DA174C">
        <w:rPr>
          <w:rFonts w:asciiTheme="minorHAnsi" w:hAnsiTheme="minorHAnsi" w:cstheme="minorHAnsi"/>
          <w:sz w:val="22"/>
          <w:szCs w:val="22"/>
        </w:rPr>
        <w:t xml:space="preserve">su seizmički podaci </w:t>
      </w:r>
      <w:r w:rsidR="00DA174C" w:rsidRPr="00DA174C">
        <w:rPr>
          <w:rFonts w:asciiTheme="minorHAnsi" w:hAnsiTheme="minorHAnsi" w:cstheme="minorHAnsi"/>
          <w:sz w:val="22"/>
          <w:szCs w:val="22"/>
        </w:rPr>
        <w:t xml:space="preserve">sa </w:t>
      </w:r>
      <w:r w:rsidR="000E16E3" w:rsidRPr="00DA174C">
        <w:rPr>
          <w:rFonts w:asciiTheme="minorHAnsi" w:hAnsiTheme="minorHAnsi" w:cstheme="minorHAnsi"/>
          <w:sz w:val="22"/>
          <w:szCs w:val="22"/>
        </w:rPr>
        <w:t>snimanj</w:t>
      </w:r>
      <w:r w:rsidR="00DA174C" w:rsidRPr="00DA174C">
        <w:rPr>
          <w:rFonts w:asciiTheme="minorHAnsi" w:hAnsiTheme="minorHAnsi" w:cstheme="minorHAnsi"/>
          <w:sz w:val="22"/>
          <w:szCs w:val="22"/>
        </w:rPr>
        <w:t>a</w:t>
      </w:r>
      <w:r w:rsidR="000E16E3" w:rsidRPr="00DA174C">
        <w:rPr>
          <w:rFonts w:asciiTheme="minorHAnsi" w:hAnsiTheme="minorHAnsi" w:cstheme="minorHAnsi"/>
          <w:sz w:val="22"/>
          <w:szCs w:val="22"/>
        </w:rPr>
        <w:t xml:space="preserve"> na bloku East </w:t>
      </w:r>
      <w:proofErr w:type="spellStart"/>
      <w:r w:rsidR="000E16E3" w:rsidRPr="00DA174C">
        <w:rPr>
          <w:rFonts w:asciiTheme="minorHAnsi" w:hAnsiTheme="minorHAnsi" w:cstheme="minorHAnsi"/>
          <w:sz w:val="22"/>
          <w:szCs w:val="22"/>
        </w:rPr>
        <w:t>Bir</w:t>
      </w:r>
      <w:proofErr w:type="spellEnd"/>
      <w:r w:rsidR="000E16E3" w:rsidRPr="00DA174C">
        <w:rPr>
          <w:rFonts w:asciiTheme="minorHAnsi" w:hAnsiTheme="minorHAnsi" w:cstheme="minorHAnsi"/>
          <w:sz w:val="22"/>
          <w:szCs w:val="22"/>
        </w:rPr>
        <w:t xml:space="preserve"> El </w:t>
      </w:r>
      <w:proofErr w:type="spellStart"/>
      <w:r w:rsidR="000E16E3" w:rsidRPr="00DA174C">
        <w:rPr>
          <w:rFonts w:asciiTheme="minorHAnsi" w:hAnsiTheme="minorHAnsi" w:cstheme="minorHAnsi"/>
          <w:sz w:val="22"/>
          <w:szCs w:val="22"/>
        </w:rPr>
        <w:t>Nus</w:t>
      </w:r>
      <w:proofErr w:type="spellEnd"/>
      <w:r w:rsidR="000E16E3" w:rsidRPr="00DA174C">
        <w:rPr>
          <w:rFonts w:asciiTheme="minorHAnsi" w:hAnsiTheme="minorHAnsi" w:cstheme="minorHAnsi"/>
          <w:sz w:val="22"/>
          <w:szCs w:val="22"/>
        </w:rPr>
        <w:t xml:space="preserve"> dostavljeni na obradu.</w:t>
      </w:r>
      <w:r w:rsidR="00A831AF" w:rsidRPr="00DA174C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49562898" w14:textId="6D8E27BC" w:rsidR="005961E2" w:rsidRPr="00FC65D3" w:rsidRDefault="00612F40" w:rsidP="002E7274">
      <w:p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FC65D3">
        <w:rPr>
          <w:rFonts w:asciiTheme="minorHAnsi" w:hAnsiTheme="minorHAnsi" w:cstheme="minorHAnsi"/>
          <w:sz w:val="22"/>
          <w:szCs w:val="22"/>
        </w:rPr>
        <w:lastRenderedPageBreak/>
        <w:t>Značajan doprinos Ininim naporima zelene tranzicije ogleda se i</w:t>
      </w:r>
      <w:r w:rsidR="00EB6B9B" w:rsidRPr="00FC65D3">
        <w:rPr>
          <w:rFonts w:asciiTheme="minorHAnsi" w:hAnsiTheme="minorHAnsi" w:cstheme="minorHAnsi"/>
          <w:sz w:val="22"/>
          <w:szCs w:val="22"/>
        </w:rPr>
        <w:t xml:space="preserve"> </w:t>
      </w:r>
      <w:r w:rsidRPr="00FC65D3">
        <w:rPr>
          <w:rFonts w:asciiTheme="minorHAnsi" w:hAnsiTheme="minorHAnsi" w:cstheme="minorHAnsi"/>
          <w:sz w:val="22"/>
          <w:szCs w:val="22"/>
        </w:rPr>
        <w:t>u pokretanju 3D seizmičkih aktivnosti na istražn</w:t>
      </w:r>
      <w:r w:rsidR="00DA76A2" w:rsidRPr="00FC65D3">
        <w:rPr>
          <w:rFonts w:asciiTheme="minorHAnsi" w:hAnsiTheme="minorHAnsi" w:cstheme="minorHAnsi"/>
          <w:sz w:val="22"/>
          <w:szCs w:val="22"/>
        </w:rPr>
        <w:t>im</w:t>
      </w:r>
      <w:r w:rsidRPr="00FC65D3">
        <w:rPr>
          <w:rFonts w:asciiTheme="minorHAnsi" w:hAnsiTheme="minorHAnsi" w:cstheme="minorHAnsi"/>
          <w:sz w:val="22"/>
          <w:szCs w:val="22"/>
        </w:rPr>
        <w:t xml:space="preserve"> područj</w:t>
      </w:r>
      <w:r w:rsidR="00DA76A2" w:rsidRPr="00FC65D3">
        <w:rPr>
          <w:rFonts w:asciiTheme="minorHAnsi" w:hAnsiTheme="minorHAnsi" w:cstheme="minorHAnsi"/>
          <w:sz w:val="22"/>
          <w:szCs w:val="22"/>
        </w:rPr>
        <w:t>ima</w:t>
      </w:r>
      <w:r w:rsidRPr="00FC65D3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FC65D3">
        <w:rPr>
          <w:rFonts w:asciiTheme="minorHAnsi" w:hAnsiTheme="minorHAnsi" w:cstheme="minorHAnsi"/>
          <w:sz w:val="22"/>
          <w:szCs w:val="22"/>
        </w:rPr>
        <w:t>Leščan</w:t>
      </w:r>
      <w:proofErr w:type="spellEnd"/>
      <w:r w:rsidRPr="00FC65D3">
        <w:rPr>
          <w:rFonts w:asciiTheme="minorHAnsi" w:hAnsiTheme="minorHAnsi" w:cstheme="minorHAnsi"/>
          <w:sz w:val="22"/>
          <w:szCs w:val="22"/>
        </w:rPr>
        <w:t xml:space="preserve"> </w:t>
      </w:r>
      <w:r w:rsidR="00DA76A2" w:rsidRPr="00FC65D3">
        <w:rPr>
          <w:rFonts w:asciiTheme="minorHAnsi" w:hAnsiTheme="minorHAnsi" w:cstheme="minorHAnsi"/>
          <w:sz w:val="22"/>
          <w:szCs w:val="22"/>
        </w:rPr>
        <w:t>i Međimurje 5</w:t>
      </w:r>
      <w:r w:rsidR="00FC65D3" w:rsidRPr="00FC65D3">
        <w:rPr>
          <w:rFonts w:asciiTheme="minorHAnsi" w:hAnsiTheme="minorHAnsi" w:cstheme="minorHAnsi"/>
          <w:sz w:val="22"/>
          <w:szCs w:val="22"/>
        </w:rPr>
        <w:t xml:space="preserve">, kao i ostalim </w:t>
      </w:r>
      <w:r w:rsidRPr="00FC65D3">
        <w:rPr>
          <w:rFonts w:asciiTheme="minorHAnsi" w:hAnsiTheme="minorHAnsi" w:cstheme="minorHAnsi"/>
          <w:sz w:val="22"/>
          <w:szCs w:val="22"/>
        </w:rPr>
        <w:t>pripremnim aktivnostima za bušenje geotermalnih bušotina</w:t>
      </w:r>
      <w:r w:rsidR="00FC65D3" w:rsidRPr="00FC65D3">
        <w:rPr>
          <w:rFonts w:asciiTheme="minorHAnsi" w:hAnsiTheme="minorHAnsi" w:cstheme="minorHAnsi"/>
          <w:sz w:val="22"/>
          <w:szCs w:val="22"/>
        </w:rPr>
        <w:t>.</w:t>
      </w:r>
    </w:p>
    <w:p w14:paraId="6AA63437" w14:textId="39417C83" w:rsidR="00DC676C" w:rsidRDefault="00E674C6" w:rsidP="003E0A2F">
      <w:pPr>
        <w:spacing w:line="360" w:lineRule="auto"/>
        <w:jc w:val="center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  <w:noProof/>
        </w:rPr>
        <w:drawing>
          <wp:inline distT="0" distB="0" distL="0" distR="0" wp14:anchorId="5D206891" wp14:editId="07690DF9">
            <wp:extent cx="2501900" cy="1936133"/>
            <wp:effectExtent l="0" t="0" r="0" b="6985"/>
            <wp:docPr id="207555212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5783" cy="193913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445DEA">
        <w:rPr>
          <w:rFonts w:asciiTheme="minorHAnsi" w:hAnsiTheme="minorHAnsi" w:cstheme="minorHAnsi"/>
          <w:b/>
          <w:noProof/>
        </w:rPr>
        <w:drawing>
          <wp:inline distT="0" distB="0" distL="0" distR="0" wp14:anchorId="0F1AD594" wp14:editId="022DFF38">
            <wp:extent cx="2405841" cy="1866900"/>
            <wp:effectExtent l="0" t="0" r="0" b="0"/>
            <wp:docPr id="2101693225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2216" cy="187184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B60D6A">
        <w:rPr>
          <w:rFonts w:asciiTheme="minorHAnsi" w:hAnsiTheme="minorHAnsi" w:cstheme="minorHAnsi"/>
          <w:b/>
          <w:noProof/>
        </w:rPr>
        <w:drawing>
          <wp:inline distT="0" distB="0" distL="0" distR="0" wp14:anchorId="17BA68AA" wp14:editId="742C3083">
            <wp:extent cx="2396855" cy="1854200"/>
            <wp:effectExtent l="0" t="0" r="3810" b="0"/>
            <wp:docPr id="1410429431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609" cy="185787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5D4F140" w14:textId="09D08A4F" w:rsidR="00431052" w:rsidRPr="000F22E7" w:rsidRDefault="00431052" w:rsidP="003E0A2F">
      <w:pPr>
        <w:spacing w:line="360" w:lineRule="auto"/>
        <w:jc w:val="center"/>
        <w:rPr>
          <w:rFonts w:asciiTheme="minorHAnsi" w:hAnsiTheme="minorHAnsi" w:cstheme="minorHAnsi"/>
          <w:b/>
        </w:rPr>
        <w:sectPr w:rsidR="00431052" w:rsidRPr="000F22E7" w:rsidSect="007E71F5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0736C0FC" w14:textId="2CB97731" w:rsidR="00E361DB" w:rsidRPr="000F22E7" w:rsidRDefault="00E361DB" w:rsidP="00AC1D42">
      <w:pPr>
        <w:spacing w:line="360" w:lineRule="auto"/>
        <w:jc w:val="both"/>
        <w:rPr>
          <w:rFonts w:asciiTheme="minorHAnsi" w:hAnsiTheme="minorHAnsi" w:cstheme="minorHAnsi"/>
        </w:rPr>
      </w:pPr>
    </w:p>
    <w:p w14:paraId="362CAA65" w14:textId="03973F13" w:rsidR="00286848" w:rsidRPr="007B5E9E" w:rsidRDefault="00130DEA" w:rsidP="001B7CDD">
      <w:pPr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7B5E9E">
        <w:rPr>
          <w:rFonts w:asciiTheme="minorHAnsi" w:hAnsiTheme="minorHAnsi" w:cstheme="minorHAnsi"/>
          <w:b/>
          <w:sz w:val="22"/>
          <w:szCs w:val="22"/>
        </w:rPr>
        <w:t>Rafinerije i marketing (uključujući Usluge kupcima i maloprodaju)</w:t>
      </w:r>
    </w:p>
    <w:p w14:paraId="655BF068" w14:textId="308A6A19" w:rsidR="004F240D" w:rsidRPr="005D1206" w:rsidRDefault="00FA7BBE" w:rsidP="00AE1A99">
      <w:pPr>
        <w:jc w:val="both"/>
        <w:rPr>
          <w:rFonts w:asciiTheme="minorHAnsi" w:hAnsiTheme="minorHAnsi" w:cstheme="minorHAnsi"/>
          <w:sz w:val="22"/>
          <w:szCs w:val="22"/>
        </w:rPr>
      </w:pPr>
      <w:r w:rsidRPr="00630CED">
        <w:rPr>
          <w:rFonts w:asciiTheme="minorHAnsi" w:hAnsiTheme="minorHAnsi" w:cstheme="minorHAnsi"/>
          <w:sz w:val="22"/>
          <w:szCs w:val="22"/>
        </w:rPr>
        <w:t xml:space="preserve">Po završetku </w:t>
      </w:r>
      <w:r w:rsidR="00642CB1" w:rsidRPr="00630CED">
        <w:rPr>
          <w:rFonts w:asciiTheme="minorHAnsi" w:hAnsiTheme="minorHAnsi" w:cstheme="minorHAnsi"/>
          <w:sz w:val="22"/>
          <w:szCs w:val="22"/>
        </w:rPr>
        <w:t>investi</w:t>
      </w:r>
      <w:r w:rsidR="00642CB1">
        <w:rPr>
          <w:rFonts w:asciiTheme="minorHAnsi" w:hAnsiTheme="minorHAnsi" w:cstheme="minorHAnsi"/>
          <w:sz w:val="22"/>
          <w:szCs w:val="22"/>
        </w:rPr>
        <w:t>cijskih projekata</w:t>
      </w:r>
      <w:r w:rsidRPr="00630CED">
        <w:rPr>
          <w:rFonts w:asciiTheme="minorHAnsi" w:hAnsiTheme="minorHAnsi" w:cstheme="minorHAnsi"/>
          <w:sz w:val="22"/>
          <w:szCs w:val="22"/>
        </w:rPr>
        <w:t xml:space="preserve"> uglavnom usmjeren</w:t>
      </w:r>
      <w:r w:rsidR="00642CB1">
        <w:rPr>
          <w:rFonts w:asciiTheme="minorHAnsi" w:hAnsiTheme="minorHAnsi" w:cstheme="minorHAnsi"/>
          <w:sz w:val="22"/>
          <w:szCs w:val="22"/>
        </w:rPr>
        <w:t>ih</w:t>
      </w:r>
      <w:r w:rsidRPr="00630CED">
        <w:rPr>
          <w:rFonts w:asciiTheme="minorHAnsi" w:hAnsiTheme="minorHAnsi" w:cstheme="minorHAnsi"/>
          <w:sz w:val="22"/>
          <w:szCs w:val="22"/>
        </w:rPr>
        <w:t xml:space="preserve"> na poboljšanje energetske učinkovitosti te redovnih remont</w:t>
      </w:r>
      <w:r w:rsidR="00642CB1">
        <w:rPr>
          <w:rFonts w:asciiTheme="minorHAnsi" w:hAnsiTheme="minorHAnsi" w:cstheme="minorHAnsi"/>
          <w:sz w:val="22"/>
          <w:szCs w:val="22"/>
        </w:rPr>
        <w:t>nih aktivnosti</w:t>
      </w:r>
      <w:r w:rsidRPr="00630CED">
        <w:rPr>
          <w:rFonts w:asciiTheme="minorHAnsi" w:hAnsiTheme="minorHAnsi" w:cstheme="minorHAnsi"/>
          <w:sz w:val="22"/>
          <w:szCs w:val="22"/>
        </w:rPr>
        <w:t>, p</w:t>
      </w:r>
      <w:r w:rsidR="00AE1A99" w:rsidRPr="00630CED">
        <w:rPr>
          <w:rFonts w:asciiTheme="minorHAnsi" w:hAnsiTheme="minorHAnsi" w:cstheme="minorHAnsi"/>
          <w:sz w:val="22"/>
          <w:szCs w:val="22"/>
        </w:rPr>
        <w:t>roizvodnja u Rafineriji nafte Rijeka postupno je započela u drugom tromjesečju 2024. godine</w:t>
      </w:r>
      <w:r w:rsidRPr="00630CED">
        <w:rPr>
          <w:rFonts w:asciiTheme="minorHAnsi" w:hAnsiTheme="minorHAnsi" w:cstheme="minorHAnsi"/>
          <w:sz w:val="22"/>
          <w:szCs w:val="22"/>
        </w:rPr>
        <w:t>.</w:t>
      </w:r>
      <w:r w:rsidR="00997A05" w:rsidRPr="00630CED">
        <w:rPr>
          <w:rFonts w:asciiTheme="minorHAnsi" w:hAnsiTheme="minorHAnsi" w:cstheme="minorHAnsi"/>
          <w:sz w:val="22"/>
          <w:szCs w:val="22"/>
        </w:rPr>
        <w:t xml:space="preserve"> </w:t>
      </w:r>
      <w:r w:rsidR="00642CB1">
        <w:rPr>
          <w:rFonts w:asciiTheme="minorHAnsi" w:hAnsiTheme="minorHAnsi" w:cstheme="minorHAnsi"/>
          <w:sz w:val="22"/>
          <w:szCs w:val="22"/>
        </w:rPr>
        <w:t>D</w:t>
      </w:r>
      <w:r w:rsidR="00642CB1" w:rsidRPr="00E33004">
        <w:rPr>
          <w:rFonts w:asciiTheme="minorHAnsi" w:hAnsiTheme="minorHAnsi" w:cstheme="minorHAnsi"/>
          <w:sz w:val="22"/>
          <w:szCs w:val="22"/>
        </w:rPr>
        <w:t>o početka rada rafinerije</w:t>
      </w:r>
      <w:r w:rsidR="00642CB1">
        <w:rPr>
          <w:rFonts w:asciiTheme="minorHAnsi" w:hAnsiTheme="minorHAnsi" w:cstheme="minorHAnsi"/>
          <w:sz w:val="22"/>
          <w:szCs w:val="22"/>
        </w:rPr>
        <w:t xml:space="preserve"> o</w:t>
      </w:r>
      <w:r w:rsidR="00540EF1" w:rsidRPr="00E33004">
        <w:rPr>
          <w:rFonts w:asciiTheme="minorHAnsi" w:hAnsiTheme="minorHAnsi" w:cstheme="minorHAnsi"/>
          <w:sz w:val="22"/>
          <w:szCs w:val="22"/>
        </w:rPr>
        <w:t xml:space="preserve">pskrba tržišta osigurana je uvozom, </w:t>
      </w:r>
      <w:r w:rsidR="00D419FD" w:rsidRPr="00E33004">
        <w:rPr>
          <w:rFonts w:asciiTheme="minorHAnsi" w:hAnsiTheme="minorHAnsi" w:cstheme="minorHAnsi"/>
          <w:sz w:val="22"/>
          <w:szCs w:val="22"/>
        </w:rPr>
        <w:t>a snažn</w:t>
      </w:r>
      <w:r w:rsidR="00642CB1">
        <w:rPr>
          <w:rFonts w:asciiTheme="minorHAnsi" w:hAnsiTheme="minorHAnsi" w:cstheme="minorHAnsi"/>
          <w:sz w:val="22"/>
          <w:szCs w:val="22"/>
        </w:rPr>
        <w:t>a</w:t>
      </w:r>
      <w:r w:rsidR="00D419FD" w:rsidRPr="00E33004">
        <w:rPr>
          <w:rFonts w:asciiTheme="minorHAnsi" w:hAnsiTheme="minorHAnsi" w:cstheme="minorHAnsi"/>
          <w:sz w:val="22"/>
          <w:szCs w:val="22"/>
        </w:rPr>
        <w:t xml:space="preserve"> ljetn</w:t>
      </w:r>
      <w:r w:rsidR="00642CB1">
        <w:rPr>
          <w:rFonts w:asciiTheme="minorHAnsi" w:hAnsiTheme="minorHAnsi" w:cstheme="minorHAnsi"/>
          <w:sz w:val="22"/>
          <w:szCs w:val="22"/>
        </w:rPr>
        <w:t>a</w:t>
      </w:r>
      <w:r w:rsidR="00D419FD" w:rsidRPr="00E33004">
        <w:rPr>
          <w:rFonts w:asciiTheme="minorHAnsi" w:hAnsiTheme="minorHAnsi" w:cstheme="minorHAnsi"/>
          <w:sz w:val="22"/>
          <w:szCs w:val="22"/>
        </w:rPr>
        <w:t xml:space="preserve"> sezon</w:t>
      </w:r>
      <w:r w:rsidR="00642CB1">
        <w:rPr>
          <w:rFonts w:asciiTheme="minorHAnsi" w:hAnsiTheme="minorHAnsi" w:cstheme="minorHAnsi"/>
          <w:sz w:val="22"/>
          <w:szCs w:val="22"/>
        </w:rPr>
        <w:t>a</w:t>
      </w:r>
      <w:r w:rsidR="00D419FD" w:rsidRPr="00E33004">
        <w:rPr>
          <w:rFonts w:asciiTheme="minorHAnsi" w:hAnsiTheme="minorHAnsi" w:cstheme="minorHAnsi"/>
          <w:sz w:val="22"/>
          <w:szCs w:val="22"/>
        </w:rPr>
        <w:t xml:space="preserve"> doprinijela</w:t>
      </w:r>
      <w:r w:rsidR="00540EF1" w:rsidRPr="00E33004">
        <w:rPr>
          <w:rFonts w:asciiTheme="minorHAnsi" w:hAnsiTheme="minorHAnsi" w:cstheme="minorHAnsi"/>
          <w:sz w:val="22"/>
          <w:szCs w:val="22"/>
        </w:rPr>
        <w:t xml:space="preserve"> </w:t>
      </w:r>
      <w:r w:rsidR="00642CB1">
        <w:rPr>
          <w:rFonts w:asciiTheme="minorHAnsi" w:hAnsiTheme="minorHAnsi" w:cstheme="minorHAnsi"/>
          <w:sz w:val="22"/>
          <w:szCs w:val="22"/>
        </w:rPr>
        <w:t xml:space="preserve">je </w:t>
      </w:r>
      <w:r w:rsidR="00540EF1" w:rsidRPr="00E33004">
        <w:rPr>
          <w:rFonts w:asciiTheme="minorHAnsi" w:hAnsiTheme="minorHAnsi" w:cstheme="minorHAnsi"/>
          <w:sz w:val="22"/>
          <w:szCs w:val="22"/>
        </w:rPr>
        <w:t>već</w:t>
      </w:r>
      <w:r w:rsidR="00D419FD" w:rsidRPr="00E33004">
        <w:rPr>
          <w:rFonts w:asciiTheme="minorHAnsi" w:hAnsiTheme="minorHAnsi" w:cstheme="minorHAnsi"/>
          <w:sz w:val="22"/>
          <w:szCs w:val="22"/>
        </w:rPr>
        <w:t>oj</w:t>
      </w:r>
      <w:r w:rsidR="00540EF1" w:rsidRPr="00E33004">
        <w:rPr>
          <w:rFonts w:asciiTheme="minorHAnsi" w:hAnsiTheme="minorHAnsi" w:cstheme="minorHAnsi"/>
          <w:sz w:val="22"/>
          <w:szCs w:val="22"/>
        </w:rPr>
        <w:t xml:space="preserve"> prodaj</w:t>
      </w:r>
      <w:r w:rsidR="00D419FD" w:rsidRPr="00E33004">
        <w:rPr>
          <w:rFonts w:asciiTheme="minorHAnsi" w:hAnsiTheme="minorHAnsi" w:cstheme="minorHAnsi"/>
          <w:sz w:val="22"/>
          <w:szCs w:val="22"/>
        </w:rPr>
        <w:t>i</w:t>
      </w:r>
      <w:r w:rsidR="00540EF1" w:rsidRPr="00E33004">
        <w:rPr>
          <w:rFonts w:asciiTheme="minorHAnsi" w:hAnsiTheme="minorHAnsi" w:cstheme="minorHAnsi"/>
          <w:sz w:val="22"/>
          <w:szCs w:val="22"/>
        </w:rPr>
        <w:t xml:space="preserve"> na ključnim tržištima. </w:t>
      </w:r>
      <w:r w:rsidR="00E33004">
        <w:rPr>
          <w:rFonts w:asciiTheme="minorHAnsi" w:hAnsiTheme="minorHAnsi" w:cstheme="minorHAnsi"/>
          <w:sz w:val="22"/>
          <w:szCs w:val="22"/>
        </w:rPr>
        <w:t xml:space="preserve">Maloprodajne i </w:t>
      </w:r>
      <w:r w:rsidR="00E33004" w:rsidRPr="005D1206">
        <w:rPr>
          <w:rFonts w:asciiTheme="minorHAnsi" w:hAnsiTheme="minorHAnsi" w:cstheme="minorHAnsi"/>
          <w:sz w:val="22"/>
          <w:szCs w:val="22"/>
        </w:rPr>
        <w:t>v</w:t>
      </w:r>
      <w:r w:rsidR="00EF44DB" w:rsidRPr="005D1206">
        <w:rPr>
          <w:rFonts w:asciiTheme="minorHAnsi" w:hAnsiTheme="minorHAnsi" w:cstheme="minorHAnsi"/>
          <w:sz w:val="22"/>
          <w:szCs w:val="22"/>
        </w:rPr>
        <w:t xml:space="preserve">eleprodajne marže </w:t>
      </w:r>
      <w:r w:rsidR="004671F5">
        <w:rPr>
          <w:rFonts w:asciiTheme="minorHAnsi" w:hAnsiTheme="minorHAnsi" w:cstheme="minorHAnsi"/>
          <w:sz w:val="22"/>
          <w:szCs w:val="22"/>
        </w:rPr>
        <w:t>te</w:t>
      </w:r>
      <w:r w:rsidR="00EF44DB" w:rsidRPr="005D1206">
        <w:rPr>
          <w:rFonts w:asciiTheme="minorHAnsi" w:hAnsiTheme="minorHAnsi" w:cstheme="minorHAnsi"/>
          <w:sz w:val="22"/>
          <w:szCs w:val="22"/>
        </w:rPr>
        <w:t xml:space="preserve"> rezultati trgovanja plinom </w:t>
      </w:r>
      <w:r w:rsidR="00642CB1">
        <w:rPr>
          <w:rFonts w:asciiTheme="minorHAnsi" w:hAnsiTheme="minorHAnsi" w:cstheme="minorHAnsi"/>
          <w:sz w:val="22"/>
          <w:szCs w:val="22"/>
        </w:rPr>
        <w:t>doprinijeli su</w:t>
      </w:r>
      <w:r w:rsidR="001D09E2" w:rsidRPr="005D1206">
        <w:rPr>
          <w:rFonts w:asciiTheme="minorHAnsi" w:hAnsiTheme="minorHAnsi" w:cstheme="minorHAnsi"/>
          <w:sz w:val="22"/>
          <w:szCs w:val="22"/>
        </w:rPr>
        <w:t xml:space="preserve"> </w:t>
      </w:r>
      <w:r w:rsidR="00642CB1">
        <w:rPr>
          <w:rFonts w:asciiTheme="minorHAnsi" w:hAnsiTheme="minorHAnsi" w:cstheme="minorHAnsi"/>
          <w:sz w:val="22"/>
          <w:szCs w:val="22"/>
        </w:rPr>
        <w:t xml:space="preserve">boljoj </w:t>
      </w:r>
      <w:r w:rsidR="00EF44DB" w:rsidRPr="005D1206">
        <w:rPr>
          <w:rFonts w:asciiTheme="minorHAnsi" w:hAnsiTheme="minorHAnsi" w:cstheme="minorHAnsi"/>
          <w:sz w:val="22"/>
          <w:szCs w:val="22"/>
        </w:rPr>
        <w:t>CCS EBITDA</w:t>
      </w:r>
      <w:r w:rsidR="00D612B5">
        <w:rPr>
          <w:rFonts w:asciiTheme="minorHAnsi" w:hAnsiTheme="minorHAnsi" w:cstheme="minorHAnsi"/>
          <w:sz w:val="22"/>
          <w:szCs w:val="22"/>
        </w:rPr>
        <w:t>-i</w:t>
      </w:r>
      <w:r w:rsidR="00EF44DB" w:rsidRPr="005D1206">
        <w:rPr>
          <w:rFonts w:asciiTheme="minorHAnsi" w:hAnsiTheme="minorHAnsi" w:cstheme="minorHAnsi"/>
          <w:sz w:val="22"/>
          <w:szCs w:val="22"/>
        </w:rPr>
        <w:t xml:space="preserve"> u prv</w:t>
      </w:r>
      <w:r w:rsidR="001D09E2" w:rsidRPr="005D1206">
        <w:rPr>
          <w:rFonts w:asciiTheme="minorHAnsi" w:hAnsiTheme="minorHAnsi" w:cstheme="minorHAnsi"/>
          <w:sz w:val="22"/>
          <w:szCs w:val="22"/>
        </w:rPr>
        <w:t>ih devet mjeseci</w:t>
      </w:r>
      <w:r w:rsidR="00EF44DB" w:rsidRPr="005D1206">
        <w:rPr>
          <w:rFonts w:asciiTheme="minorHAnsi" w:hAnsiTheme="minorHAnsi" w:cstheme="minorHAnsi"/>
          <w:sz w:val="22"/>
          <w:szCs w:val="22"/>
        </w:rPr>
        <w:t xml:space="preserve"> 2024. u odnosu na </w:t>
      </w:r>
      <w:r w:rsidR="00CF1CBF" w:rsidRPr="005D1206">
        <w:rPr>
          <w:rFonts w:asciiTheme="minorHAnsi" w:hAnsiTheme="minorHAnsi" w:cstheme="minorHAnsi"/>
          <w:sz w:val="22"/>
          <w:szCs w:val="22"/>
        </w:rPr>
        <w:t>isto razdoblje lani</w:t>
      </w:r>
      <w:r w:rsidR="005B69A7" w:rsidRPr="005D1206">
        <w:rPr>
          <w:rFonts w:asciiTheme="minorHAnsi" w:hAnsiTheme="minorHAnsi" w:cstheme="minorHAnsi"/>
          <w:sz w:val="22"/>
          <w:szCs w:val="22"/>
        </w:rPr>
        <w:t>.</w:t>
      </w:r>
    </w:p>
    <w:p w14:paraId="6C4ABC7B" w14:textId="77777777" w:rsidR="00F008E1" w:rsidRPr="008354E6" w:rsidRDefault="00F008E1" w:rsidP="00AE1A99">
      <w:pPr>
        <w:jc w:val="both"/>
        <w:rPr>
          <w:rFonts w:asciiTheme="minorHAnsi" w:hAnsiTheme="minorHAnsi" w:cstheme="minorHAnsi"/>
          <w:color w:val="FF0000"/>
          <w:sz w:val="22"/>
          <w:szCs w:val="22"/>
        </w:rPr>
      </w:pPr>
    </w:p>
    <w:p w14:paraId="3298E154" w14:textId="0D711443" w:rsidR="00393EAA" w:rsidRPr="0097136D" w:rsidRDefault="00EF44DB" w:rsidP="00EF44DB">
      <w:pPr>
        <w:jc w:val="both"/>
        <w:rPr>
          <w:rFonts w:asciiTheme="minorHAnsi" w:hAnsiTheme="minorHAnsi" w:cstheme="minorHAnsi"/>
          <w:sz w:val="22"/>
          <w:szCs w:val="22"/>
        </w:rPr>
      </w:pPr>
      <w:r w:rsidRPr="0097136D">
        <w:rPr>
          <w:rFonts w:asciiTheme="minorHAnsi" w:hAnsiTheme="minorHAnsi" w:cstheme="minorHAnsi"/>
          <w:sz w:val="22"/>
          <w:szCs w:val="22"/>
        </w:rPr>
        <w:t>Ukupne prodane količine djelatnosti Uslug</w:t>
      </w:r>
      <w:r w:rsidR="00C91BBD" w:rsidRPr="0097136D">
        <w:rPr>
          <w:rFonts w:asciiTheme="minorHAnsi" w:hAnsiTheme="minorHAnsi" w:cstheme="minorHAnsi"/>
          <w:sz w:val="22"/>
          <w:szCs w:val="22"/>
        </w:rPr>
        <w:t>e</w:t>
      </w:r>
      <w:r w:rsidRPr="0097136D">
        <w:rPr>
          <w:rFonts w:asciiTheme="minorHAnsi" w:hAnsiTheme="minorHAnsi" w:cstheme="minorHAnsi"/>
          <w:sz w:val="22"/>
          <w:szCs w:val="22"/>
        </w:rPr>
        <w:t xml:space="preserve"> kupcima i maloprodaj</w:t>
      </w:r>
      <w:r w:rsidR="00C91BBD" w:rsidRPr="0097136D">
        <w:rPr>
          <w:rFonts w:asciiTheme="minorHAnsi" w:hAnsiTheme="minorHAnsi" w:cstheme="minorHAnsi"/>
          <w:sz w:val="22"/>
          <w:szCs w:val="22"/>
        </w:rPr>
        <w:t>a</w:t>
      </w:r>
      <w:r w:rsidRPr="0097136D">
        <w:rPr>
          <w:rFonts w:asciiTheme="minorHAnsi" w:hAnsiTheme="minorHAnsi" w:cstheme="minorHAnsi"/>
          <w:sz w:val="22"/>
          <w:szCs w:val="22"/>
        </w:rPr>
        <w:t xml:space="preserve"> u </w:t>
      </w:r>
      <w:r w:rsidR="004E5303" w:rsidRPr="0097136D">
        <w:rPr>
          <w:rFonts w:asciiTheme="minorHAnsi" w:hAnsiTheme="minorHAnsi" w:cstheme="minorHAnsi"/>
          <w:sz w:val="22"/>
          <w:szCs w:val="22"/>
        </w:rPr>
        <w:t xml:space="preserve">prvih devet mjeseci </w:t>
      </w:r>
      <w:r w:rsidRPr="0097136D">
        <w:rPr>
          <w:rFonts w:asciiTheme="minorHAnsi" w:hAnsiTheme="minorHAnsi" w:cstheme="minorHAnsi"/>
          <w:sz w:val="22"/>
          <w:szCs w:val="22"/>
        </w:rPr>
        <w:t xml:space="preserve">2024. godinu </w:t>
      </w:r>
      <w:r w:rsidRPr="0097136D">
        <w:rPr>
          <w:rFonts w:asciiTheme="minorHAnsi" w:hAnsiTheme="minorHAnsi" w:cstheme="minorHAnsi"/>
          <w:sz w:val="22"/>
          <w:szCs w:val="22"/>
        </w:rPr>
        <w:t xml:space="preserve">iznosile su </w:t>
      </w:r>
      <w:r w:rsidR="004E5303" w:rsidRPr="0097136D">
        <w:rPr>
          <w:rFonts w:asciiTheme="minorHAnsi" w:hAnsiTheme="minorHAnsi" w:cstheme="minorHAnsi"/>
          <w:sz w:val="22"/>
          <w:szCs w:val="22"/>
        </w:rPr>
        <w:t>1127</w:t>
      </w:r>
      <w:r w:rsidRPr="0097136D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54408C">
        <w:rPr>
          <w:rFonts w:asciiTheme="minorHAnsi" w:hAnsiTheme="minorHAnsi" w:cstheme="minorHAnsi"/>
          <w:sz w:val="22"/>
          <w:szCs w:val="22"/>
        </w:rPr>
        <w:t>k</w:t>
      </w:r>
      <w:r w:rsidR="006D6674">
        <w:rPr>
          <w:rFonts w:asciiTheme="minorHAnsi" w:hAnsiTheme="minorHAnsi" w:cstheme="minorHAnsi"/>
          <w:sz w:val="22"/>
          <w:szCs w:val="22"/>
        </w:rPr>
        <w:t>t</w:t>
      </w:r>
      <w:proofErr w:type="spellEnd"/>
      <w:r w:rsidR="006D6674">
        <w:rPr>
          <w:rFonts w:asciiTheme="minorHAnsi" w:hAnsiTheme="minorHAnsi" w:cstheme="minorHAnsi"/>
          <w:sz w:val="22"/>
          <w:szCs w:val="22"/>
        </w:rPr>
        <w:t xml:space="preserve"> (</w:t>
      </w:r>
      <w:proofErr w:type="spellStart"/>
      <w:r w:rsidR="006D6674">
        <w:rPr>
          <w:rFonts w:asciiTheme="minorHAnsi" w:hAnsiTheme="minorHAnsi" w:cstheme="minorHAnsi"/>
          <w:sz w:val="22"/>
          <w:szCs w:val="22"/>
        </w:rPr>
        <w:t>kilotona</w:t>
      </w:r>
      <w:proofErr w:type="spellEnd"/>
      <w:r w:rsidR="006D6674">
        <w:rPr>
          <w:rFonts w:asciiTheme="minorHAnsi" w:hAnsiTheme="minorHAnsi" w:cstheme="minorHAnsi"/>
          <w:sz w:val="22"/>
          <w:szCs w:val="22"/>
        </w:rPr>
        <w:t>)</w:t>
      </w:r>
      <w:r w:rsidRPr="0097136D">
        <w:rPr>
          <w:rFonts w:asciiTheme="minorHAnsi" w:hAnsiTheme="minorHAnsi" w:cstheme="minorHAnsi"/>
          <w:sz w:val="22"/>
          <w:szCs w:val="22"/>
        </w:rPr>
        <w:t xml:space="preserve">, </w:t>
      </w:r>
      <w:r w:rsidR="00B6533E" w:rsidRPr="0097136D">
        <w:rPr>
          <w:rFonts w:asciiTheme="minorHAnsi" w:hAnsiTheme="minorHAnsi" w:cstheme="minorHAnsi"/>
          <w:sz w:val="22"/>
          <w:szCs w:val="22"/>
        </w:rPr>
        <w:t xml:space="preserve">što je </w:t>
      </w:r>
      <w:r w:rsidR="00820CAF" w:rsidRPr="0097136D">
        <w:rPr>
          <w:rFonts w:asciiTheme="minorHAnsi" w:hAnsiTheme="minorHAnsi" w:cstheme="minorHAnsi"/>
          <w:sz w:val="22"/>
          <w:szCs w:val="22"/>
        </w:rPr>
        <w:t>šest</w:t>
      </w:r>
      <w:r w:rsidR="00B6533E" w:rsidRPr="0097136D">
        <w:rPr>
          <w:rFonts w:asciiTheme="minorHAnsi" w:hAnsiTheme="minorHAnsi" w:cstheme="minorHAnsi"/>
          <w:sz w:val="22"/>
          <w:szCs w:val="22"/>
        </w:rPr>
        <w:t xml:space="preserve"> posto</w:t>
      </w:r>
      <w:r w:rsidRPr="0097136D">
        <w:rPr>
          <w:rFonts w:asciiTheme="minorHAnsi" w:hAnsiTheme="minorHAnsi" w:cstheme="minorHAnsi"/>
          <w:sz w:val="22"/>
          <w:szCs w:val="22"/>
        </w:rPr>
        <w:t xml:space="preserve"> više od istog razdoblja prošle godine, uslijed veće realizacije na hrvatskom tržištu (+</w:t>
      </w:r>
      <w:r w:rsidR="00B6533E" w:rsidRPr="0097136D">
        <w:rPr>
          <w:rFonts w:asciiTheme="minorHAnsi" w:hAnsiTheme="minorHAnsi" w:cstheme="minorHAnsi"/>
          <w:sz w:val="22"/>
          <w:szCs w:val="22"/>
        </w:rPr>
        <w:t>4</w:t>
      </w:r>
      <w:r w:rsidR="00820CAF" w:rsidRPr="0097136D">
        <w:rPr>
          <w:rFonts w:asciiTheme="minorHAnsi" w:hAnsiTheme="minorHAnsi" w:cstheme="minorHAnsi"/>
          <w:sz w:val="22"/>
          <w:szCs w:val="22"/>
        </w:rPr>
        <w:t>5</w:t>
      </w:r>
      <w:r w:rsidRPr="0097136D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BE7A2B">
        <w:rPr>
          <w:rFonts w:asciiTheme="minorHAnsi" w:hAnsiTheme="minorHAnsi" w:cstheme="minorHAnsi"/>
          <w:sz w:val="22"/>
          <w:szCs w:val="22"/>
        </w:rPr>
        <w:t>kt</w:t>
      </w:r>
      <w:proofErr w:type="spellEnd"/>
      <w:r w:rsidR="00BE7A2B">
        <w:rPr>
          <w:rFonts w:asciiTheme="minorHAnsi" w:hAnsiTheme="minorHAnsi" w:cstheme="minorHAnsi"/>
          <w:sz w:val="22"/>
          <w:szCs w:val="22"/>
        </w:rPr>
        <w:t>)</w:t>
      </w:r>
      <w:r w:rsidRPr="0097136D">
        <w:rPr>
          <w:rFonts w:asciiTheme="minorHAnsi" w:hAnsiTheme="minorHAnsi" w:cstheme="minorHAnsi"/>
          <w:sz w:val="22"/>
          <w:szCs w:val="22"/>
        </w:rPr>
        <w:t>, ponajviše kao rezultat pozitivnih tržišnih trendova</w:t>
      </w:r>
      <w:r w:rsidR="00B46113" w:rsidRPr="0097136D">
        <w:rPr>
          <w:rFonts w:asciiTheme="minorHAnsi" w:hAnsiTheme="minorHAnsi" w:cstheme="minorHAnsi"/>
          <w:sz w:val="22"/>
          <w:szCs w:val="22"/>
        </w:rPr>
        <w:t xml:space="preserve">. </w:t>
      </w:r>
      <w:r w:rsidRPr="0097136D">
        <w:rPr>
          <w:rFonts w:asciiTheme="minorHAnsi" w:hAnsiTheme="minorHAnsi" w:cstheme="minorHAnsi"/>
          <w:sz w:val="22"/>
          <w:szCs w:val="22"/>
        </w:rPr>
        <w:t>Marža ne</w:t>
      </w:r>
      <w:r w:rsidR="00B6533E" w:rsidRPr="0097136D">
        <w:rPr>
          <w:rFonts w:asciiTheme="minorHAnsi" w:hAnsiTheme="minorHAnsi" w:cstheme="minorHAnsi"/>
          <w:sz w:val="22"/>
          <w:szCs w:val="22"/>
        </w:rPr>
        <w:t>-</w:t>
      </w:r>
      <w:r w:rsidRPr="0097136D">
        <w:rPr>
          <w:rFonts w:asciiTheme="minorHAnsi" w:hAnsiTheme="minorHAnsi" w:cstheme="minorHAnsi"/>
          <w:sz w:val="22"/>
          <w:szCs w:val="22"/>
        </w:rPr>
        <w:t xml:space="preserve">goriva rasla je </w:t>
      </w:r>
      <w:r w:rsidR="00B6533E" w:rsidRPr="0097136D">
        <w:rPr>
          <w:rFonts w:asciiTheme="minorHAnsi" w:hAnsiTheme="minorHAnsi" w:cstheme="minorHAnsi"/>
          <w:sz w:val="22"/>
          <w:szCs w:val="22"/>
        </w:rPr>
        <w:t>3</w:t>
      </w:r>
      <w:r w:rsidR="00725E50" w:rsidRPr="0097136D">
        <w:rPr>
          <w:rFonts w:asciiTheme="minorHAnsi" w:hAnsiTheme="minorHAnsi" w:cstheme="minorHAnsi"/>
          <w:sz w:val="22"/>
          <w:szCs w:val="22"/>
        </w:rPr>
        <w:t>0</w:t>
      </w:r>
      <w:r w:rsidR="00B46113" w:rsidRPr="0097136D">
        <w:rPr>
          <w:rFonts w:asciiTheme="minorHAnsi" w:hAnsiTheme="minorHAnsi" w:cstheme="minorHAnsi"/>
          <w:sz w:val="22"/>
          <w:szCs w:val="22"/>
        </w:rPr>
        <w:t xml:space="preserve"> </w:t>
      </w:r>
      <w:r w:rsidRPr="0097136D">
        <w:rPr>
          <w:rFonts w:asciiTheme="minorHAnsi" w:hAnsiTheme="minorHAnsi" w:cstheme="minorHAnsi"/>
          <w:sz w:val="22"/>
          <w:szCs w:val="22"/>
        </w:rPr>
        <w:t>%</w:t>
      </w:r>
      <w:r w:rsidR="00B6533E" w:rsidRPr="0097136D">
        <w:rPr>
          <w:rFonts w:asciiTheme="minorHAnsi" w:hAnsiTheme="minorHAnsi" w:cstheme="minorHAnsi"/>
          <w:sz w:val="22"/>
          <w:szCs w:val="22"/>
        </w:rPr>
        <w:t>,</w:t>
      </w:r>
      <w:r w:rsidRPr="0097136D">
        <w:rPr>
          <w:rFonts w:asciiTheme="minorHAnsi" w:hAnsiTheme="minorHAnsi" w:cstheme="minorHAnsi"/>
          <w:sz w:val="22"/>
          <w:szCs w:val="22"/>
        </w:rPr>
        <w:t xml:space="preserve"> što odražava kontinuirano širenje </w:t>
      </w:r>
      <w:r w:rsidR="00B6533E" w:rsidRPr="0097136D">
        <w:rPr>
          <w:rFonts w:asciiTheme="minorHAnsi" w:hAnsiTheme="minorHAnsi" w:cstheme="minorHAnsi"/>
          <w:sz w:val="22"/>
          <w:szCs w:val="22"/>
        </w:rPr>
        <w:t>ponude</w:t>
      </w:r>
      <w:r w:rsidRPr="0097136D">
        <w:rPr>
          <w:rFonts w:asciiTheme="minorHAnsi" w:hAnsiTheme="minorHAnsi" w:cstheme="minorHAnsi"/>
          <w:sz w:val="22"/>
          <w:szCs w:val="22"/>
        </w:rPr>
        <w:t xml:space="preserve"> i usluga, porast broja </w:t>
      </w:r>
      <w:proofErr w:type="spellStart"/>
      <w:r w:rsidRPr="0097136D">
        <w:rPr>
          <w:rFonts w:asciiTheme="minorHAnsi" w:hAnsiTheme="minorHAnsi" w:cstheme="minorHAnsi"/>
          <w:sz w:val="22"/>
          <w:szCs w:val="22"/>
        </w:rPr>
        <w:t>Fresh</w:t>
      </w:r>
      <w:proofErr w:type="spellEnd"/>
      <w:r w:rsidRPr="0097136D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97136D">
        <w:rPr>
          <w:rFonts w:asciiTheme="minorHAnsi" w:hAnsiTheme="minorHAnsi" w:cstheme="minorHAnsi"/>
          <w:sz w:val="22"/>
          <w:szCs w:val="22"/>
        </w:rPr>
        <w:t>Corner</w:t>
      </w:r>
      <w:proofErr w:type="spellEnd"/>
      <w:r w:rsidRPr="0097136D">
        <w:rPr>
          <w:rFonts w:asciiTheme="minorHAnsi" w:hAnsiTheme="minorHAnsi" w:cstheme="minorHAnsi"/>
          <w:sz w:val="22"/>
          <w:szCs w:val="22"/>
        </w:rPr>
        <w:t xml:space="preserve"> lokacija i podršku programa vjernosti INA </w:t>
      </w:r>
      <w:proofErr w:type="spellStart"/>
      <w:r w:rsidRPr="0097136D">
        <w:rPr>
          <w:rFonts w:asciiTheme="minorHAnsi" w:hAnsiTheme="minorHAnsi" w:cstheme="minorHAnsi"/>
          <w:sz w:val="22"/>
          <w:szCs w:val="22"/>
        </w:rPr>
        <w:t>Loyalty</w:t>
      </w:r>
      <w:proofErr w:type="spellEnd"/>
      <w:r w:rsidRPr="0097136D">
        <w:rPr>
          <w:rFonts w:asciiTheme="minorHAnsi" w:hAnsiTheme="minorHAnsi" w:cstheme="minorHAnsi"/>
          <w:sz w:val="22"/>
          <w:szCs w:val="22"/>
        </w:rPr>
        <w:t xml:space="preserve"> koji je </w:t>
      </w:r>
      <w:r w:rsidR="001F47A6" w:rsidRPr="0097136D">
        <w:rPr>
          <w:rFonts w:asciiTheme="minorHAnsi" w:hAnsiTheme="minorHAnsi" w:cstheme="minorHAnsi"/>
          <w:sz w:val="22"/>
          <w:szCs w:val="22"/>
        </w:rPr>
        <w:t xml:space="preserve">krajem trećeg tromjesečja </w:t>
      </w:r>
      <w:r w:rsidRPr="0097136D">
        <w:rPr>
          <w:rFonts w:asciiTheme="minorHAnsi" w:hAnsiTheme="minorHAnsi" w:cstheme="minorHAnsi"/>
          <w:sz w:val="22"/>
          <w:szCs w:val="22"/>
        </w:rPr>
        <w:t>premašio 6</w:t>
      </w:r>
      <w:r w:rsidR="00B6533E" w:rsidRPr="0097136D">
        <w:rPr>
          <w:rFonts w:asciiTheme="minorHAnsi" w:hAnsiTheme="minorHAnsi" w:cstheme="minorHAnsi"/>
          <w:sz w:val="22"/>
          <w:szCs w:val="22"/>
        </w:rPr>
        <w:t>5</w:t>
      </w:r>
      <w:r w:rsidRPr="0097136D">
        <w:rPr>
          <w:rFonts w:asciiTheme="minorHAnsi" w:hAnsiTheme="minorHAnsi" w:cstheme="minorHAnsi"/>
          <w:sz w:val="22"/>
          <w:szCs w:val="22"/>
        </w:rPr>
        <w:t>0 tisuća registriranih članova</w:t>
      </w:r>
      <w:r w:rsidR="001F47A6" w:rsidRPr="0097136D">
        <w:rPr>
          <w:rFonts w:asciiTheme="minorHAnsi" w:hAnsiTheme="minorHAnsi" w:cstheme="minorHAnsi"/>
          <w:sz w:val="22"/>
          <w:szCs w:val="22"/>
        </w:rPr>
        <w:t>, a danas ih je gotovo 7</w:t>
      </w:r>
      <w:r w:rsidR="00D612B5">
        <w:rPr>
          <w:rFonts w:asciiTheme="minorHAnsi" w:hAnsiTheme="minorHAnsi" w:cstheme="minorHAnsi"/>
          <w:sz w:val="22"/>
          <w:szCs w:val="22"/>
        </w:rPr>
        <w:t>0</w:t>
      </w:r>
      <w:r w:rsidR="001F47A6" w:rsidRPr="0097136D">
        <w:rPr>
          <w:rFonts w:asciiTheme="minorHAnsi" w:hAnsiTheme="minorHAnsi" w:cstheme="minorHAnsi"/>
          <w:sz w:val="22"/>
          <w:szCs w:val="22"/>
        </w:rPr>
        <w:t>0 tisuća.</w:t>
      </w:r>
    </w:p>
    <w:p w14:paraId="2814F297" w14:textId="77777777" w:rsidR="008354E6" w:rsidRDefault="008354E6" w:rsidP="00EF44DB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72FE6DEE" w14:textId="7C2A9C5F" w:rsidR="00D20868" w:rsidRPr="00D20868" w:rsidRDefault="00F90AA4" w:rsidP="00D20868">
      <w:pPr>
        <w:jc w:val="both"/>
        <w:rPr>
          <w:rFonts w:asciiTheme="minorHAnsi" w:hAnsiTheme="minorHAnsi" w:cstheme="minorHAnsi"/>
          <w:sz w:val="22"/>
          <w:szCs w:val="22"/>
        </w:rPr>
      </w:pPr>
      <w:r w:rsidRPr="00E57B32">
        <w:rPr>
          <w:rFonts w:asciiTheme="minorHAnsi" w:hAnsiTheme="minorHAnsi" w:cstheme="minorHAnsi"/>
          <w:sz w:val="22"/>
          <w:szCs w:val="22"/>
        </w:rPr>
        <w:lastRenderedPageBreak/>
        <w:t>Kapitalna ulaganja djelatnosti Rafinerija i marketinga</w:t>
      </w:r>
      <w:r w:rsidR="00A31D3F" w:rsidRPr="00E57B32">
        <w:rPr>
          <w:rFonts w:asciiTheme="minorHAnsi" w:hAnsiTheme="minorHAnsi" w:cstheme="minorHAnsi"/>
          <w:sz w:val="22"/>
          <w:szCs w:val="22"/>
        </w:rPr>
        <w:t xml:space="preserve"> </w:t>
      </w:r>
      <w:r w:rsidR="005760F1" w:rsidRPr="00E57B32">
        <w:rPr>
          <w:rFonts w:asciiTheme="minorHAnsi" w:hAnsiTheme="minorHAnsi" w:cstheme="minorHAnsi"/>
          <w:sz w:val="22"/>
          <w:szCs w:val="22"/>
        </w:rPr>
        <w:t>(</w:t>
      </w:r>
      <w:r w:rsidR="00A31D3F" w:rsidRPr="00E57B32">
        <w:rPr>
          <w:rFonts w:asciiTheme="minorHAnsi" w:hAnsiTheme="minorHAnsi" w:cstheme="minorHAnsi"/>
          <w:sz w:val="22"/>
          <w:szCs w:val="22"/>
        </w:rPr>
        <w:t>uključujući Usluge kupcima i maloprodaju)</w:t>
      </w:r>
      <w:r w:rsidR="001F18DA" w:rsidRPr="00E57B32">
        <w:rPr>
          <w:rFonts w:asciiTheme="minorHAnsi" w:hAnsiTheme="minorHAnsi" w:cstheme="minorHAnsi"/>
          <w:sz w:val="22"/>
          <w:szCs w:val="22"/>
        </w:rPr>
        <w:t xml:space="preserve"> </w:t>
      </w:r>
      <w:r w:rsidRPr="00E57B32">
        <w:rPr>
          <w:rFonts w:asciiTheme="minorHAnsi" w:hAnsiTheme="minorHAnsi" w:cstheme="minorHAnsi"/>
          <w:sz w:val="22"/>
          <w:szCs w:val="22"/>
        </w:rPr>
        <w:t xml:space="preserve">iznosila su </w:t>
      </w:r>
      <w:r w:rsidR="004F61D7" w:rsidRPr="00E57B32">
        <w:rPr>
          <w:rFonts w:asciiTheme="minorHAnsi" w:hAnsiTheme="minorHAnsi" w:cstheme="minorHAnsi"/>
          <w:sz w:val="22"/>
          <w:szCs w:val="22"/>
        </w:rPr>
        <w:t>1</w:t>
      </w:r>
      <w:r w:rsidR="005760F1" w:rsidRPr="00E57B32">
        <w:rPr>
          <w:rFonts w:asciiTheme="minorHAnsi" w:hAnsiTheme="minorHAnsi" w:cstheme="minorHAnsi"/>
          <w:sz w:val="22"/>
          <w:szCs w:val="22"/>
        </w:rPr>
        <w:t>4</w:t>
      </w:r>
      <w:r w:rsidR="00550A9E" w:rsidRPr="00E57B32">
        <w:rPr>
          <w:rFonts w:asciiTheme="minorHAnsi" w:hAnsiTheme="minorHAnsi" w:cstheme="minorHAnsi"/>
          <w:sz w:val="22"/>
          <w:szCs w:val="22"/>
        </w:rPr>
        <w:t>3</w:t>
      </w:r>
      <w:r w:rsidRPr="00E57B32">
        <w:rPr>
          <w:rFonts w:asciiTheme="minorHAnsi" w:hAnsiTheme="minorHAnsi" w:cstheme="minorHAnsi"/>
          <w:sz w:val="22"/>
          <w:szCs w:val="22"/>
        </w:rPr>
        <w:t>,</w:t>
      </w:r>
      <w:r w:rsidR="00550A9E" w:rsidRPr="00E57B32">
        <w:rPr>
          <w:rFonts w:asciiTheme="minorHAnsi" w:hAnsiTheme="minorHAnsi" w:cstheme="minorHAnsi"/>
          <w:sz w:val="22"/>
          <w:szCs w:val="22"/>
        </w:rPr>
        <w:t>2</w:t>
      </w:r>
      <w:r w:rsidRPr="00E57B32">
        <w:rPr>
          <w:rFonts w:asciiTheme="minorHAnsi" w:hAnsiTheme="minorHAnsi" w:cstheme="minorHAnsi"/>
          <w:sz w:val="22"/>
          <w:szCs w:val="22"/>
        </w:rPr>
        <w:t xml:space="preserve"> milijuna eura</w:t>
      </w:r>
      <w:r w:rsidR="00CA4C8A" w:rsidRPr="00E57B32">
        <w:rPr>
          <w:rFonts w:asciiTheme="minorHAnsi" w:hAnsiTheme="minorHAnsi" w:cstheme="minorHAnsi"/>
          <w:sz w:val="22"/>
          <w:szCs w:val="22"/>
        </w:rPr>
        <w:t>. P</w:t>
      </w:r>
      <w:r w:rsidRPr="00E57B32">
        <w:rPr>
          <w:rFonts w:asciiTheme="minorHAnsi" w:hAnsiTheme="minorHAnsi" w:cstheme="minorHAnsi"/>
          <w:sz w:val="22"/>
          <w:szCs w:val="22"/>
        </w:rPr>
        <w:t xml:space="preserve">rojekt nadogradnje Rafinerije nafte Rijeka </w:t>
      </w:r>
      <w:r w:rsidR="00CA4C8A" w:rsidRPr="00E57B32">
        <w:rPr>
          <w:rFonts w:asciiTheme="minorHAnsi" w:hAnsiTheme="minorHAnsi" w:cstheme="minorHAnsi"/>
          <w:sz w:val="22"/>
          <w:szCs w:val="22"/>
        </w:rPr>
        <w:t xml:space="preserve">je </w:t>
      </w:r>
      <w:r w:rsidR="008A6078" w:rsidRPr="00E57B32">
        <w:rPr>
          <w:rFonts w:asciiTheme="minorHAnsi" w:hAnsiTheme="minorHAnsi" w:cstheme="minorHAnsi"/>
          <w:sz w:val="22"/>
          <w:szCs w:val="22"/>
        </w:rPr>
        <w:t>na</w:t>
      </w:r>
      <w:r w:rsidRPr="00E57B32">
        <w:rPr>
          <w:rFonts w:asciiTheme="minorHAnsi" w:hAnsiTheme="minorHAnsi" w:cstheme="minorHAnsi"/>
          <w:sz w:val="22"/>
          <w:szCs w:val="22"/>
        </w:rPr>
        <w:t xml:space="preserve"> </w:t>
      </w:r>
      <w:r w:rsidR="004F61D7" w:rsidRPr="00E57B32">
        <w:rPr>
          <w:rFonts w:asciiTheme="minorHAnsi" w:hAnsiTheme="minorHAnsi" w:cstheme="minorHAnsi"/>
          <w:sz w:val="22"/>
          <w:szCs w:val="22"/>
        </w:rPr>
        <w:t>9</w:t>
      </w:r>
      <w:r w:rsidR="005760F1" w:rsidRPr="00E57B32">
        <w:rPr>
          <w:rFonts w:asciiTheme="minorHAnsi" w:hAnsiTheme="minorHAnsi" w:cstheme="minorHAnsi"/>
          <w:sz w:val="22"/>
          <w:szCs w:val="22"/>
        </w:rPr>
        <w:t>1</w:t>
      </w:r>
      <w:r w:rsidR="008A6078" w:rsidRPr="00E57B32">
        <w:rPr>
          <w:rFonts w:asciiTheme="minorHAnsi" w:hAnsiTheme="minorHAnsi" w:cstheme="minorHAnsi"/>
          <w:sz w:val="22"/>
          <w:szCs w:val="22"/>
        </w:rPr>
        <w:t xml:space="preserve"> </w:t>
      </w:r>
      <w:r w:rsidRPr="00E57B32">
        <w:rPr>
          <w:rFonts w:asciiTheme="minorHAnsi" w:hAnsiTheme="minorHAnsi" w:cstheme="minorHAnsi"/>
          <w:sz w:val="22"/>
          <w:szCs w:val="22"/>
        </w:rPr>
        <w:t xml:space="preserve">% </w:t>
      </w:r>
      <w:r w:rsidR="008A6078" w:rsidRPr="00E57B32">
        <w:rPr>
          <w:rFonts w:asciiTheme="minorHAnsi" w:hAnsiTheme="minorHAnsi" w:cstheme="minorHAnsi"/>
          <w:sz w:val="22"/>
          <w:szCs w:val="22"/>
        </w:rPr>
        <w:t>ukupne dovršenosti</w:t>
      </w:r>
      <w:r w:rsidRPr="00E57B32">
        <w:rPr>
          <w:rFonts w:asciiTheme="minorHAnsi" w:hAnsiTheme="minorHAnsi" w:cstheme="minorHAnsi"/>
          <w:sz w:val="22"/>
          <w:szCs w:val="22"/>
        </w:rPr>
        <w:t xml:space="preserve"> s trenutno aktivnim građevinskim</w:t>
      </w:r>
      <w:r w:rsidR="004A2BE1" w:rsidRPr="00E57B32">
        <w:rPr>
          <w:rFonts w:asciiTheme="minorHAnsi" w:hAnsiTheme="minorHAnsi" w:cstheme="minorHAnsi"/>
          <w:sz w:val="22"/>
          <w:szCs w:val="22"/>
        </w:rPr>
        <w:t>,</w:t>
      </w:r>
      <w:r w:rsidRPr="00E57B32">
        <w:rPr>
          <w:rFonts w:asciiTheme="minorHAnsi" w:hAnsiTheme="minorHAnsi" w:cstheme="minorHAnsi"/>
          <w:sz w:val="22"/>
          <w:szCs w:val="22"/>
        </w:rPr>
        <w:t xml:space="preserve"> </w:t>
      </w:r>
      <w:r w:rsidR="00852DA4" w:rsidRPr="00E57B32">
        <w:rPr>
          <w:rFonts w:asciiTheme="minorHAnsi" w:hAnsiTheme="minorHAnsi" w:cstheme="minorHAnsi"/>
          <w:sz w:val="22"/>
          <w:szCs w:val="22"/>
        </w:rPr>
        <w:t>cjevovodnim i električnim aktivnostima.</w:t>
      </w:r>
      <w:r w:rsidR="00B55726" w:rsidRPr="00E57B32">
        <w:rPr>
          <w:rFonts w:asciiTheme="minorHAnsi" w:hAnsiTheme="minorHAnsi" w:cstheme="minorHAnsi"/>
          <w:sz w:val="22"/>
          <w:szCs w:val="22"/>
        </w:rPr>
        <w:t xml:space="preserve"> </w:t>
      </w:r>
      <w:r w:rsidR="008B3211" w:rsidRPr="00E57B32">
        <w:rPr>
          <w:rFonts w:asciiTheme="minorHAnsi" w:hAnsiTheme="minorHAnsi" w:cstheme="minorHAnsi"/>
          <w:sz w:val="22"/>
          <w:szCs w:val="22"/>
        </w:rPr>
        <w:t>Montaža drobilice koksa je završena</w:t>
      </w:r>
      <w:r w:rsidR="00D612B5">
        <w:rPr>
          <w:rFonts w:asciiTheme="minorHAnsi" w:hAnsiTheme="minorHAnsi" w:cstheme="minorHAnsi"/>
          <w:sz w:val="22"/>
          <w:szCs w:val="22"/>
        </w:rPr>
        <w:t>. M</w:t>
      </w:r>
      <w:r w:rsidR="008B3211" w:rsidRPr="00E57B32">
        <w:rPr>
          <w:rFonts w:asciiTheme="minorHAnsi" w:hAnsiTheme="minorHAnsi" w:cstheme="minorHAnsi"/>
          <w:sz w:val="22"/>
          <w:szCs w:val="22"/>
        </w:rPr>
        <w:t>ontaža mosne dizalice koksa</w:t>
      </w:r>
      <w:r w:rsidR="00D612B5">
        <w:rPr>
          <w:rFonts w:asciiTheme="minorHAnsi" w:hAnsiTheme="minorHAnsi" w:cstheme="minorHAnsi"/>
          <w:sz w:val="22"/>
          <w:szCs w:val="22"/>
        </w:rPr>
        <w:t xml:space="preserve"> je u tijeku</w:t>
      </w:r>
      <w:r w:rsidR="005442BE">
        <w:rPr>
          <w:rFonts w:asciiTheme="minorHAnsi" w:hAnsiTheme="minorHAnsi" w:cstheme="minorHAnsi"/>
          <w:sz w:val="22"/>
          <w:szCs w:val="22"/>
        </w:rPr>
        <w:t xml:space="preserve">, kao i pregled i provjera opreme prije </w:t>
      </w:r>
      <w:r w:rsidR="009C70D9" w:rsidRPr="00E57B32">
        <w:rPr>
          <w:rFonts w:asciiTheme="minorHAnsi" w:hAnsiTheme="minorHAnsi" w:cstheme="minorHAnsi"/>
          <w:sz w:val="22"/>
          <w:szCs w:val="22"/>
        </w:rPr>
        <w:t xml:space="preserve">mehaničkog dovršetka lučkih podsustava. </w:t>
      </w:r>
      <w:r w:rsidR="00B55726" w:rsidRPr="00E57B32">
        <w:rPr>
          <w:rFonts w:asciiTheme="minorHAnsi" w:hAnsiTheme="minorHAnsi" w:cstheme="minorHAnsi"/>
          <w:sz w:val="22"/>
          <w:szCs w:val="22"/>
        </w:rPr>
        <w:t>Osim remonta i modernizacije, provedeno je više projekata za povećanje učinkovitosti rafinerije.</w:t>
      </w:r>
      <w:r w:rsidR="003122DA">
        <w:rPr>
          <w:rFonts w:asciiTheme="minorHAnsi" w:hAnsiTheme="minorHAnsi" w:cstheme="minorHAnsi"/>
          <w:sz w:val="22"/>
          <w:szCs w:val="22"/>
        </w:rPr>
        <w:t xml:space="preserve"> </w:t>
      </w:r>
      <w:r w:rsidR="00D20868" w:rsidRPr="00D20868">
        <w:rPr>
          <w:rFonts w:asciiTheme="minorHAnsi" w:hAnsiTheme="minorHAnsi" w:cstheme="minorHAnsi"/>
          <w:sz w:val="22"/>
          <w:szCs w:val="22"/>
        </w:rPr>
        <w:t xml:space="preserve">U okviru projekta proizvodnje vodika u Rafineriji nafte Rijeka krećemo s implementacijom </w:t>
      </w:r>
      <w:proofErr w:type="spellStart"/>
      <w:r w:rsidR="00D20868" w:rsidRPr="00D20868">
        <w:rPr>
          <w:rFonts w:asciiTheme="minorHAnsi" w:hAnsiTheme="minorHAnsi" w:cstheme="minorHAnsi"/>
          <w:sz w:val="22"/>
          <w:szCs w:val="22"/>
        </w:rPr>
        <w:t>elektrolizera</w:t>
      </w:r>
      <w:proofErr w:type="spellEnd"/>
      <w:r w:rsidR="00D20868" w:rsidRPr="00D20868">
        <w:rPr>
          <w:rFonts w:asciiTheme="minorHAnsi" w:hAnsiTheme="minorHAnsi" w:cstheme="minorHAnsi"/>
          <w:sz w:val="22"/>
          <w:szCs w:val="22"/>
        </w:rPr>
        <w:t xml:space="preserve"> s jedinicom za skladištenje i otpremu vodika. U projektu proizvodnje </w:t>
      </w:r>
      <w:proofErr w:type="spellStart"/>
      <w:r w:rsidR="00D20868" w:rsidRPr="00D20868">
        <w:rPr>
          <w:rFonts w:asciiTheme="minorHAnsi" w:hAnsiTheme="minorHAnsi" w:cstheme="minorHAnsi"/>
          <w:sz w:val="22"/>
          <w:szCs w:val="22"/>
        </w:rPr>
        <w:t>biometana</w:t>
      </w:r>
      <w:proofErr w:type="spellEnd"/>
      <w:r w:rsidR="00D20868" w:rsidRPr="00D20868">
        <w:rPr>
          <w:rFonts w:asciiTheme="minorHAnsi" w:hAnsiTheme="minorHAnsi" w:cstheme="minorHAnsi"/>
          <w:sz w:val="22"/>
          <w:szCs w:val="22"/>
        </w:rPr>
        <w:t xml:space="preserve"> na industrijskoj lokaciji Sisak, inženjerski dio koji uključuje pripremu gradilišta i priključak na </w:t>
      </w:r>
      <w:proofErr w:type="spellStart"/>
      <w:r w:rsidR="00D20868" w:rsidRPr="00D20868">
        <w:rPr>
          <w:rFonts w:asciiTheme="minorHAnsi" w:hAnsiTheme="minorHAnsi" w:cstheme="minorHAnsi"/>
          <w:sz w:val="22"/>
          <w:szCs w:val="22"/>
        </w:rPr>
        <w:t>Plinacro</w:t>
      </w:r>
      <w:r w:rsidR="005442BE">
        <w:rPr>
          <w:rFonts w:asciiTheme="minorHAnsi" w:hAnsiTheme="minorHAnsi" w:cstheme="minorHAnsi"/>
          <w:sz w:val="22"/>
          <w:szCs w:val="22"/>
        </w:rPr>
        <w:t>v</w:t>
      </w:r>
      <w:proofErr w:type="spellEnd"/>
      <w:r w:rsidR="005442BE">
        <w:rPr>
          <w:rFonts w:asciiTheme="minorHAnsi" w:hAnsiTheme="minorHAnsi" w:cstheme="minorHAnsi"/>
          <w:sz w:val="22"/>
          <w:szCs w:val="22"/>
        </w:rPr>
        <w:t xml:space="preserve"> plinski transportni sustav</w:t>
      </w:r>
      <w:r w:rsidR="00D20868" w:rsidRPr="00D20868">
        <w:rPr>
          <w:rFonts w:asciiTheme="minorHAnsi" w:hAnsiTheme="minorHAnsi" w:cstheme="minorHAnsi"/>
          <w:sz w:val="22"/>
          <w:szCs w:val="22"/>
        </w:rPr>
        <w:t xml:space="preserve"> napreduje prema planu.</w:t>
      </w:r>
    </w:p>
    <w:p w14:paraId="683D0B4A" w14:textId="77777777" w:rsidR="00D20868" w:rsidRPr="00E57B32" w:rsidRDefault="00D20868" w:rsidP="00F90AA4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395772E2" w14:textId="72627962" w:rsidR="008354E6" w:rsidRDefault="00F90AA4" w:rsidP="00ED34D1">
      <w:pPr>
        <w:jc w:val="both"/>
        <w:rPr>
          <w:rFonts w:asciiTheme="minorHAnsi" w:hAnsiTheme="minorHAnsi" w:cstheme="minorHAnsi"/>
          <w:sz w:val="22"/>
          <w:szCs w:val="22"/>
        </w:rPr>
      </w:pPr>
      <w:r w:rsidRPr="00423834">
        <w:rPr>
          <w:rFonts w:asciiTheme="minorHAnsi" w:hAnsiTheme="minorHAnsi" w:cstheme="minorHAnsi"/>
          <w:sz w:val="22"/>
          <w:szCs w:val="22"/>
        </w:rPr>
        <w:t xml:space="preserve">Kapitalna ulaganja u djelatnosti Usluge kupcima i maloprodaja </w:t>
      </w:r>
      <w:r w:rsidR="00DE71B5" w:rsidRPr="00423834">
        <w:rPr>
          <w:rFonts w:asciiTheme="minorHAnsi" w:hAnsiTheme="minorHAnsi" w:cstheme="minorHAnsi"/>
          <w:sz w:val="22"/>
          <w:szCs w:val="22"/>
        </w:rPr>
        <w:t xml:space="preserve">usmjerena su u projekte rasta, rekonstrukcije postojećih maloprodajnih mjesta i dodatnu implementaciju </w:t>
      </w:r>
      <w:proofErr w:type="spellStart"/>
      <w:r w:rsidR="00DE71B5" w:rsidRPr="00423834">
        <w:rPr>
          <w:rFonts w:asciiTheme="minorHAnsi" w:hAnsiTheme="minorHAnsi" w:cstheme="minorHAnsi"/>
          <w:sz w:val="22"/>
          <w:szCs w:val="22"/>
        </w:rPr>
        <w:t>Fresh</w:t>
      </w:r>
      <w:proofErr w:type="spellEnd"/>
      <w:r w:rsidR="00DE71B5" w:rsidRPr="00423834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DE71B5" w:rsidRPr="00423834">
        <w:rPr>
          <w:rFonts w:asciiTheme="minorHAnsi" w:hAnsiTheme="minorHAnsi" w:cstheme="minorHAnsi"/>
          <w:sz w:val="22"/>
          <w:szCs w:val="22"/>
        </w:rPr>
        <w:t>Cornera</w:t>
      </w:r>
      <w:proofErr w:type="spellEnd"/>
      <w:r w:rsidR="00DE71B5" w:rsidRPr="00423834">
        <w:rPr>
          <w:rFonts w:asciiTheme="minorHAnsi" w:hAnsiTheme="minorHAnsi" w:cstheme="minorHAnsi"/>
          <w:sz w:val="22"/>
          <w:szCs w:val="22"/>
        </w:rPr>
        <w:t xml:space="preserve">. </w:t>
      </w:r>
      <w:r w:rsidR="005C3840" w:rsidRPr="00423834">
        <w:rPr>
          <w:rFonts w:asciiTheme="minorHAnsi" w:hAnsiTheme="minorHAnsi" w:cstheme="minorHAnsi"/>
          <w:sz w:val="22"/>
          <w:szCs w:val="22"/>
        </w:rPr>
        <w:t>Maloprodajna m</w:t>
      </w:r>
      <w:r w:rsidRPr="00423834">
        <w:rPr>
          <w:rFonts w:asciiTheme="minorHAnsi" w:hAnsiTheme="minorHAnsi" w:cstheme="minorHAnsi"/>
          <w:sz w:val="22"/>
          <w:szCs w:val="22"/>
        </w:rPr>
        <w:t xml:space="preserve">reža trenutno </w:t>
      </w:r>
      <w:r w:rsidR="005C3840" w:rsidRPr="00423834">
        <w:rPr>
          <w:rFonts w:asciiTheme="minorHAnsi" w:hAnsiTheme="minorHAnsi" w:cstheme="minorHAnsi"/>
          <w:sz w:val="22"/>
          <w:szCs w:val="22"/>
        </w:rPr>
        <w:t xml:space="preserve">se </w:t>
      </w:r>
      <w:r w:rsidRPr="00423834">
        <w:rPr>
          <w:rFonts w:asciiTheme="minorHAnsi" w:hAnsiTheme="minorHAnsi" w:cstheme="minorHAnsi"/>
          <w:sz w:val="22"/>
          <w:szCs w:val="22"/>
        </w:rPr>
        <w:t>sastoji od 50</w:t>
      </w:r>
      <w:r w:rsidR="005C3840" w:rsidRPr="00423834">
        <w:rPr>
          <w:rFonts w:asciiTheme="minorHAnsi" w:hAnsiTheme="minorHAnsi" w:cstheme="minorHAnsi"/>
          <w:sz w:val="22"/>
          <w:szCs w:val="22"/>
        </w:rPr>
        <w:t>8</w:t>
      </w:r>
      <w:r w:rsidRPr="00423834">
        <w:rPr>
          <w:rFonts w:asciiTheme="minorHAnsi" w:hAnsiTheme="minorHAnsi" w:cstheme="minorHAnsi"/>
          <w:sz w:val="22"/>
          <w:szCs w:val="22"/>
        </w:rPr>
        <w:t xml:space="preserve"> maloprodajnih mjesta (od čega </w:t>
      </w:r>
      <w:r w:rsidR="00374B1B" w:rsidRPr="00423834">
        <w:rPr>
          <w:rFonts w:asciiTheme="minorHAnsi" w:hAnsiTheme="minorHAnsi" w:cstheme="minorHAnsi"/>
          <w:sz w:val="22"/>
          <w:szCs w:val="22"/>
        </w:rPr>
        <w:t xml:space="preserve">njih </w:t>
      </w:r>
      <w:r w:rsidRPr="00423834">
        <w:rPr>
          <w:rFonts w:asciiTheme="minorHAnsi" w:hAnsiTheme="minorHAnsi" w:cstheme="minorHAnsi"/>
          <w:sz w:val="22"/>
          <w:szCs w:val="22"/>
        </w:rPr>
        <w:t>39</w:t>
      </w:r>
      <w:r w:rsidR="005C3840" w:rsidRPr="00423834">
        <w:rPr>
          <w:rFonts w:asciiTheme="minorHAnsi" w:hAnsiTheme="minorHAnsi" w:cstheme="minorHAnsi"/>
          <w:sz w:val="22"/>
          <w:szCs w:val="22"/>
        </w:rPr>
        <w:t>2</w:t>
      </w:r>
      <w:r w:rsidRPr="00423834">
        <w:rPr>
          <w:rFonts w:asciiTheme="minorHAnsi" w:hAnsiTheme="minorHAnsi" w:cstheme="minorHAnsi"/>
          <w:sz w:val="22"/>
          <w:szCs w:val="22"/>
        </w:rPr>
        <w:t xml:space="preserve"> u Hrvatskoj)</w:t>
      </w:r>
      <w:r w:rsidR="00374B1B" w:rsidRPr="00423834">
        <w:rPr>
          <w:rFonts w:asciiTheme="minorHAnsi" w:hAnsiTheme="minorHAnsi" w:cstheme="minorHAnsi"/>
          <w:sz w:val="22"/>
          <w:szCs w:val="22"/>
        </w:rPr>
        <w:t>.</w:t>
      </w:r>
    </w:p>
    <w:p w14:paraId="54291AEF" w14:textId="77777777" w:rsidR="00251C05" w:rsidRDefault="00251C05" w:rsidP="00ED34D1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2FE57887" w14:textId="3FBCAB6C" w:rsidR="00F008E1" w:rsidRPr="005C3840" w:rsidRDefault="00F008E1" w:rsidP="00ED34D1">
      <w:pPr>
        <w:jc w:val="both"/>
        <w:rPr>
          <w:rFonts w:asciiTheme="minorHAnsi" w:hAnsiTheme="minorHAnsi" w:cstheme="minorHAnsi"/>
          <w:sz w:val="22"/>
          <w:szCs w:val="22"/>
        </w:rPr>
        <w:sectPr w:rsidR="00F008E1" w:rsidRPr="005C3840" w:rsidSect="007E71F5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114DAB63" w14:textId="105EC19D" w:rsidR="008C6D6F" w:rsidRPr="000F22E7" w:rsidRDefault="00B4417E" w:rsidP="008D5236">
      <w:pPr>
        <w:spacing w:line="360" w:lineRule="auto"/>
        <w:jc w:val="both"/>
        <w:rPr>
          <w:rFonts w:asciiTheme="minorHAnsi" w:hAnsiTheme="minorHAnsi" w:cstheme="minorHAnsi"/>
        </w:rPr>
        <w:sectPr w:rsidR="008C6D6F" w:rsidRPr="000F22E7" w:rsidSect="007E71F5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  <w:r>
        <w:rPr>
          <w:rFonts w:asciiTheme="minorHAnsi" w:hAnsiTheme="minorHAnsi" w:cstheme="minorHAnsi"/>
          <w:noProof/>
        </w:rPr>
        <w:drawing>
          <wp:inline distT="0" distB="0" distL="0" distR="0" wp14:anchorId="5A19E8EC" wp14:editId="03BDD9AD">
            <wp:extent cx="2578100" cy="1995102"/>
            <wp:effectExtent l="0" t="0" r="0" b="5715"/>
            <wp:docPr id="957228597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1193" cy="199749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5D4AD5">
        <w:rPr>
          <w:rFonts w:asciiTheme="minorHAnsi" w:hAnsiTheme="minorHAnsi" w:cstheme="minorHAnsi"/>
          <w:noProof/>
        </w:rPr>
        <w:drawing>
          <wp:inline distT="0" distB="0" distL="0" distR="0" wp14:anchorId="01190AD3" wp14:editId="1DFC3F1B">
            <wp:extent cx="2628900" cy="2239536"/>
            <wp:effectExtent l="0" t="0" r="0" b="8890"/>
            <wp:docPr id="155774314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4741" cy="224451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841E5E">
        <w:rPr>
          <w:rFonts w:asciiTheme="minorHAnsi" w:hAnsiTheme="minorHAnsi" w:cstheme="minorHAnsi"/>
          <w:noProof/>
        </w:rPr>
        <w:drawing>
          <wp:inline distT="0" distB="0" distL="0" distR="0" wp14:anchorId="5DBDD242" wp14:editId="22EE2F81">
            <wp:extent cx="2554338" cy="1987550"/>
            <wp:effectExtent l="0" t="0" r="0" b="0"/>
            <wp:docPr id="1171491915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3147" cy="19944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692610">
        <w:rPr>
          <w:rFonts w:asciiTheme="minorHAnsi" w:hAnsiTheme="minorHAnsi" w:cstheme="minorHAnsi"/>
          <w:noProof/>
        </w:rPr>
        <w:drawing>
          <wp:inline distT="0" distB="0" distL="0" distR="0" wp14:anchorId="084D15A4" wp14:editId="7A97C954">
            <wp:extent cx="2698750" cy="2094193"/>
            <wp:effectExtent l="0" t="0" r="6350" b="1905"/>
            <wp:docPr id="1312809673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5367" cy="209932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bookmarkEnd w:id="1"/>
    <w:p w14:paraId="6B395DDF" w14:textId="6F7E93FB" w:rsidR="0051395B" w:rsidRPr="000F22E7" w:rsidRDefault="0051395B" w:rsidP="00633A21">
      <w:pPr>
        <w:rPr>
          <w:rFonts w:asciiTheme="minorHAnsi" w:hAnsiTheme="minorHAnsi" w:cstheme="minorHAnsi"/>
        </w:rPr>
      </w:pPr>
    </w:p>
    <w:sectPr w:rsidR="0051395B" w:rsidRPr="000F22E7" w:rsidSect="007E71F5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3A7A46" w14:textId="77777777" w:rsidR="00121369" w:rsidRDefault="00121369" w:rsidP="00A07306">
      <w:r>
        <w:separator/>
      </w:r>
    </w:p>
  </w:endnote>
  <w:endnote w:type="continuationSeparator" w:id="0">
    <w:p w14:paraId="2F7FD655" w14:textId="77777777" w:rsidR="00121369" w:rsidRDefault="00121369" w:rsidP="00A073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0922FE" w14:textId="77777777" w:rsidR="00180429" w:rsidRDefault="00180429" w:rsidP="00180429">
    <w:pPr>
      <w:pStyle w:val="Footer"/>
      <w:tabs>
        <w:tab w:val="left" w:pos="250"/>
        <w:tab w:val="right" w:pos="9354"/>
      </w:tabs>
      <w:rPr>
        <w:rFonts w:cs="Arial"/>
        <w:sz w:val="11"/>
        <w:szCs w:val="11"/>
      </w:rPr>
    </w:pPr>
    <w:r>
      <w:rPr>
        <w:rFonts w:cs="Arial"/>
        <w:sz w:val="11"/>
        <w:szCs w:val="11"/>
      </w:rPr>
      <w:tab/>
    </w:r>
  </w:p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9C4BD4" w:rsidRPr="00713B78" w14:paraId="23C2270B" w14:textId="77777777" w:rsidTr="000D5673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10CDF1CD" w14:textId="77777777" w:rsidR="009C4BD4" w:rsidRDefault="009C4BD4" w:rsidP="009C4BD4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47C210C7" w14:textId="77777777" w:rsidR="009C4BD4" w:rsidRPr="002B598A" w:rsidRDefault="009C4BD4" w:rsidP="009C4BD4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7B0A6AD2" w14:textId="77777777" w:rsidR="009C4BD4" w:rsidRPr="002B598A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59B0F3E5" w14:textId="77777777" w:rsidR="009C4BD4" w:rsidRPr="002B598A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748990E6" w14:textId="77777777" w:rsidR="009C4BD4" w:rsidRDefault="009C4BD4" w:rsidP="009C4BD4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5C88B94B" w14:textId="77777777" w:rsidR="009C4BD4" w:rsidRPr="00B871AD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04396843" w14:textId="77777777" w:rsidR="009C4BD4" w:rsidRPr="002B598A" w:rsidRDefault="009C4BD4" w:rsidP="009C4BD4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2961890A" w14:textId="77777777" w:rsidR="009C4BD4" w:rsidRDefault="009C4BD4" w:rsidP="009C4BD4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1DD30F0A" w14:textId="77777777" w:rsidR="009C4BD4" w:rsidRPr="00713B78" w:rsidRDefault="009C4BD4" w:rsidP="009C4BD4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44F4B445" w14:textId="77777777" w:rsidR="009C4BD4" w:rsidRPr="00713B78" w:rsidRDefault="009C4BD4" w:rsidP="009C4BD4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7AB49966" w14:textId="77777777" w:rsidR="009C4BD4" w:rsidRPr="00713B78" w:rsidRDefault="009C4BD4" w:rsidP="009C4BD4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7D6DD231" w14:textId="77777777" w:rsidR="009C4BD4" w:rsidRPr="00713B78" w:rsidRDefault="009C4BD4" w:rsidP="009C4BD4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7925909E" w14:textId="77777777" w:rsidR="009C4BD4" w:rsidRPr="00713B78" w:rsidRDefault="009C4BD4" w:rsidP="009C4BD4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3129F01D" w14:textId="77777777" w:rsidR="009C4BD4" w:rsidRPr="00713B78" w:rsidRDefault="009C4BD4" w:rsidP="009C4BD4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30ED65F9" w14:textId="77777777" w:rsidR="009C4BD4" w:rsidRPr="00713B78" w:rsidRDefault="009C4BD4" w:rsidP="009C4BD4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1E6DC857" w14:textId="77777777" w:rsidR="009C4BD4" w:rsidRPr="00713B78" w:rsidRDefault="009C4BD4" w:rsidP="009C4BD4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74AB84FF" w14:textId="77777777" w:rsidR="009C4BD4" w:rsidRPr="00713B78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731A3135" w14:textId="77777777" w:rsidR="009C4BD4" w:rsidRPr="00713B78" w:rsidRDefault="009C4BD4" w:rsidP="009C4BD4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4EDEA0C9" w14:textId="77777777" w:rsidR="009C4BD4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1.200.000.000,00  EUR</w:t>
          </w:r>
        </w:p>
        <w:p w14:paraId="4DCB1377" w14:textId="77777777" w:rsidR="009C4BD4" w:rsidRPr="00713B78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02B68AE9" w14:textId="77777777" w:rsidR="009C4BD4" w:rsidRPr="00713B78" w:rsidRDefault="009C4BD4" w:rsidP="009C4BD4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2FFBB57B" w14:textId="77777777" w:rsidR="009C4BD4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10.000.000 / 120,00 EUR</w:t>
          </w:r>
        </w:p>
        <w:p w14:paraId="666E094C" w14:textId="77777777" w:rsidR="009C4BD4" w:rsidRPr="00713B78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2667A2BF" w14:textId="77777777" w:rsidR="009C4BD4" w:rsidRPr="00713B78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70DB2FB5" w14:textId="77777777" w:rsidR="009C4BD4" w:rsidRPr="00713B78" w:rsidRDefault="009C4BD4" w:rsidP="009C4BD4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9C4BD4" w:rsidRPr="002B598A" w14:paraId="1EA73095" w14:textId="77777777" w:rsidTr="000D5673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6A60A73C" w14:textId="77777777" w:rsidR="009C4BD4" w:rsidRPr="002B598A" w:rsidRDefault="009C4BD4" w:rsidP="009C4BD4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18FCABA0" w14:textId="77777777" w:rsidR="009C4BD4" w:rsidRPr="00713B78" w:rsidRDefault="009C4BD4" w:rsidP="009C4BD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3050D226" w14:textId="77777777" w:rsidR="009C4BD4" w:rsidRPr="00713B78" w:rsidRDefault="009C4BD4" w:rsidP="009C4BD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Austria d.d. </w:t>
          </w:r>
        </w:p>
        <w:p w14:paraId="279AB80D" w14:textId="77777777" w:rsidR="009C4BD4" w:rsidRPr="00713B78" w:rsidRDefault="009C4BD4" w:rsidP="009C4BD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75937FB2" w14:textId="77777777" w:rsidR="009C4BD4" w:rsidRPr="00713B78" w:rsidRDefault="009C4BD4" w:rsidP="009C4BD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3696B99D" w14:textId="77777777" w:rsidR="009C4BD4" w:rsidRPr="00713B78" w:rsidRDefault="009C4BD4" w:rsidP="009C4BD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4F5B8FE1" w14:textId="77777777" w:rsidR="009C4BD4" w:rsidRDefault="009C4BD4" w:rsidP="009C4BD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06AB8E66" w14:textId="77777777" w:rsidR="009C4BD4" w:rsidRPr="00713B78" w:rsidRDefault="009C4BD4" w:rsidP="009C4BD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UniCredit Bank Austria AG</w:t>
          </w:r>
        </w:p>
        <w:p w14:paraId="7E82827E" w14:textId="77777777" w:rsidR="009C4BD4" w:rsidRDefault="009C4BD4" w:rsidP="009C4BD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6FD518C0" w14:textId="77777777" w:rsidR="009C4BD4" w:rsidRPr="00713B78" w:rsidRDefault="009C4BD4" w:rsidP="009C4BD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5D237D0D" w14:textId="77777777" w:rsidR="009C4BD4" w:rsidRPr="00713B78" w:rsidRDefault="009C4BD4" w:rsidP="009C4BD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35814CF1" w14:textId="77777777" w:rsidR="009C4BD4" w:rsidRPr="00713B78" w:rsidRDefault="009C4BD4" w:rsidP="009C4BD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3C717EA3" w14:textId="77777777" w:rsidR="009C4BD4" w:rsidRPr="00713B78" w:rsidRDefault="009C4BD4" w:rsidP="009C4BD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6913F8D2" w14:textId="77777777" w:rsidR="009C4BD4" w:rsidRPr="00713B78" w:rsidRDefault="009C4BD4" w:rsidP="009C4BD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3E3D86AD" w14:textId="77777777" w:rsidR="009C4BD4" w:rsidRPr="00713B78" w:rsidRDefault="009C4BD4" w:rsidP="009C4BD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59647463" w14:textId="77777777" w:rsidR="009C4BD4" w:rsidRPr="00713B78" w:rsidRDefault="009C4BD4" w:rsidP="009C4BD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7DD1D620" w14:textId="77777777" w:rsidR="009C4BD4" w:rsidRPr="00713B78" w:rsidRDefault="009C4BD4" w:rsidP="009C4BD4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7610737F" w14:textId="77777777" w:rsidR="009C4BD4" w:rsidRPr="00713B78" w:rsidRDefault="009C4BD4" w:rsidP="009C4BD4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4C6E2A">
            <w:rPr>
              <w:sz w:val="11"/>
              <w:szCs w:val="11"/>
              <w:lang w:bidi="ta-IN"/>
            </w:rPr>
            <w:t>Rothschildplatz</w:t>
          </w:r>
          <w:proofErr w:type="spellEnd"/>
          <w:r w:rsidRPr="004C6E2A">
            <w:rPr>
              <w:sz w:val="11"/>
              <w:szCs w:val="11"/>
              <w:lang w:bidi="ta-IN"/>
            </w:rPr>
            <w:t xml:space="preserve"> 1, 1020 </w:t>
          </w:r>
          <w:proofErr w:type="spellStart"/>
          <w:r w:rsidRPr="004C6E2A">
            <w:rPr>
              <w:sz w:val="11"/>
              <w:szCs w:val="11"/>
              <w:lang w:bidi="ta-IN"/>
            </w:rPr>
            <w:t>Vienna</w:t>
          </w:r>
          <w:proofErr w:type="spellEnd"/>
        </w:p>
        <w:p w14:paraId="702BC24D" w14:textId="77777777" w:rsidR="009C4BD4" w:rsidRPr="00713B78" w:rsidRDefault="009C4BD4" w:rsidP="009C4BD4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59C9E4DB" w14:textId="77777777" w:rsidR="009C4BD4" w:rsidRPr="00713B78" w:rsidRDefault="009C4BD4" w:rsidP="009C4BD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315D7A27" w14:textId="77777777" w:rsidR="009C4BD4" w:rsidRPr="00713B78" w:rsidRDefault="009C4BD4" w:rsidP="009C4BD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6A2406C7" w14:textId="77777777" w:rsidR="009C4BD4" w:rsidRPr="00713B78" w:rsidRDefault="009C4BD4" w:rsidP="009C4BD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0324ED9E" w14:textId="77777777" w:rsidR="009C4BD4" w:rsidRPr="00713B78" w:rsidRDefault="009C4BD4" w:rsidP="009C4BD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3ABC7A66" w14:textId="77777777" w:rsidR="009C4BD4" w:rsidRPr="00713B78" w:rsidRDefault="009C4BD4" w:rsidP="009C4BD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6BB07724" w14:textId="77777777" w:rsidR="009C4BD4" w:rsidRDefault="009C4BD4" w:rsidP="009C4BD4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6BD799FC" w14:textId="77777777" w:rsidR="009C4BD4" w:rsidRPr="00713B78" w:rsidRDefault="009C4BD4" w:rsidP="009C4BD4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493B46C4" w14:textId="77777777" w:rsidR="009C4BD4" w:rsidRPr="00713B78" w:rsidRDefault="009C4BD4" w:rsidP="009C4BD4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0216AE8A" w14:textId="77777777" w:rsidR="009C4BD4" w:rsidRPr="00713B78" w:rsidRDefault="009C4BD4" w:rsidP="009C4BD4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3B3295BC" w14:textId="77777777" w:rsidR="009C4BD4" w:rsidRPr="002B598A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9C4BD4" w:rsidRPr="002B598A" w14:paraId="10DCF8C6" w14:textId="77777777" w:rsidTr="000D5673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0EFF8219" w14:textId="77777777" w:rsidR="009C4BD4" w:rsidRPr="002B598A" w:rsidRDefault="009C4BD4" w:rsidP="009C4BD4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7B2EB4DF" w14:textId="77777777" w:rsidR="009C4BD4" w:rsidRPr="002B598A" w:rsidRDefault="009C4BD4" w:rsidP="009C4BD4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r w:rsidRPr="00340E53">
            <w:rPr>
              <w:sz w:val="11"/>
              <w:szCs w:val="11"/>
            </w:rPr>
            <w:t>Zsuzsanna Éva Ortutay</w:t>
          </w:r>
          <w:r w:rsidRPr="00847E16">
            <w:rPr>
              <w:sz w:val="11"/>
              <w:szCs w:val="11"/>
            </w:rPr>
            <w:t xml:space="preserve">, </w:t>
          </w:r>
          <w:r w:rsidRPr="00931053">
            <w:rPr>
              <w:sz w:val="11"/>
              <w:szCs w:val="11"/>
            </w:rPr>
            <w:t>Zsombor Marton</w:t>
          </w:r>
          <w:r w:rsidRPr="00847E16">
            <w:rPr>
              <w:sz w:val="11"/>
              <w:szCs w:val="11"/>
            </w:rPr>
            <w:t xml:space="preserve">, </w:t>
          </w:r>
          <w:r w:rsidRPr="00BD786D">
            <w:rPr>
              <w:sz w:val="11"/>
              <w:szCs w:val="11"/>
            </w:rPr>
            <w:t>Károly Hazuga</w:t>
          </w:r>
          <w:r w:rsidRPr="00847E16">
            <w:rPr>
              <w:sz w:val="11"/>
              <w:szCs w:val="11"/>
            </w:rPr>
            <w:t>, Miroslav Skalicki, Hrvoje Šimović, Marin Zovko</w:t>
          </w:r>
        </w:p>
        <w:p w14:paraId="49DDCD44" w14:textId="77777777" w:rsidR="009C4BD4" w:rsidRPr="002B598A" w:rsidRDefault="009C4BD4" w:rsidP="009C4BD4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 xml:space="preserve">Damir </w:t>
          </w:r>
          <w:proofErr w:type="spellStart"/>
          <w:r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5D188617" w14:textId="77777777" w:rsidR="009C4BD4" w:rsidRPr="002B598A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9C4BD4" w:rsidRPr="002B598A" w14:paraId="1E813ABA" w14:textId="77777777" w:rsidTr="000D5673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0840844C" w14:textId="77777777" w:rsidR="009C4BD4" w:rsidRDefault="009C4BD4" w:rsidP="009C4BD4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2E200C36" w14:textId="77777777" w:rsidR="009C4BD4" w:rsidRPr="002B598A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2B9BBC19" w14:textId="5D7531EC" w:rsidR="003E20D9" w:rsidRPr="00095236" w:rsidRDefault="00180429" w:rsidP="00180429">
    <w:pPr>
      <w:pStyle w:val="Footer"/>
      <w:tabs>
        <w:tab w:val="left" w:pos="250"/>
        <w:tab w:val="right" w:pos="9354"/>
      </w:tabs>
    </w:pPr>
    <w:r>
      <w:rPr>
        <w:rFonts w:cs="Arial"/>
        <w:sz w:val="11"/>
        <w:szCs w:val="11"/>
      </w:rPr>
      <w:tab/>
    </w:r>
    <w:r w:rsidR="003E20D9">
      <w:rPr>
        <w:rFonts w:cs="Arial"/>
        <w:sz w:val="11"/>
        <w:szCs w:val="11"/>
      </w:rPr>
      <w:tab/>
    </w:r>
    <w:r w:rsidR="003E20D9" w:rsidRPr="003F5049">
      <w:rPr>
        <w:rFonts w:cs="Arial"/>
        <w:sz w:val="11"/>
        <w:szCs w:val="11"/>
      </w:rPr>
      <w:t xml:space="preserve">str. - </w:t>
    </w:r>
    <w:proofErr w:type="spellStart"/>
    <w:r w:rsidR="003E20D9" w:rsidRPr="003F5049">
      <w:rPr>
        <w:rFonts w:cs="Arial"/>
        <w:i/>
        <w:sz w:val="11"/>
        <w:szCs w:val="11"/>
      </w:rPr>
      <w:t>page</w:t>
    </w:r>
    <w:proofErr w:type="spellEnd"/>
    <w:r w:rsidR="003E20D9" w:rsidRPr="003F5049">
      <w:rPr>
        <w:rFonts w:cs="Arial"/>
        <w:sz w:val="11"/>
        <w:szCs w:val="11"/>
      </w:rPr>
      <w:t xml:space="preserve"> </w:t>
    </w:r>
    <w:r w:rsidR="003E20D9" w:rsidRPr="003F5049">
      <w:rPr>
        <w:rFonts w:cs="Arial"/>
        <w:sz w:val="11"/>
        <w:szCs w:val="11"/>
      </w:rPr>
      <w:fldChar w:fldCharType="begin"/>
    </w:r>
    <w:r w:rsidR="003E20D9" w:rsidRPr="003F5049">
      <w:rPr>
        <w:rFonts w:cs="Arial"/>
        <w:sz w:val="11"/>
        <w:szCs w:val="11"/>
      </w:rPr>
      <w:instrText xml:space="preserve"> PAGE   \* MERGEFORMAT </w:instrText>
    </w:r>
    <w:r w:rsidR="003E20D9" w:rsidRPr="003F5049">
      <w:rPr>
        <w:rFonts w:cs="Arial"/>
        <w:sz w:val="11"/>
        <w:szCs w:val="11"/>
      </w:rPr>
      <w:fldChar w:fldCharType="separate"/>
    </w:r>
    <w:r w:rsidR="003E20D9">
      <w:rPr>
        <w:rFonts w:cs="Arial"/>
        <w:sz w:val="11"/>
        <w:szCs w:val="11"/>
      </w:rPr>
      <w:t>1</w:t>
    </w:r>
    <w:r w:rsidR="003E20D9" w:rsidRPr="003F5049">
      <w:rPr>
        <w:rFonts w:cs="Arial"/>
        <w:sz w:val="11"/>
        <w:szCs w:val="11"/>
      </w:rPr>
      <w:fldChar w:fldCharType="end"/>
    </w:r>
    <w:r w:rsidR="003E20D9" w:rsidRPr="003F5049">
      <w:rPr>
        <w:rFonts w:cs="Arial"/>
        <w:sz w:val="11"/>
        <w:szCs w:val="11"/>
      </w:rPr>
      <w:t>/</w:t>
    </w:r>
    <w:r w:rsidR="003E20D9" w:rsidRPr="003F5049">
      <w:rPr>
        <w:rFonts w:cs="Arial"/>
        <w:sz w:val="11"/>
        <w:szCs w:val="11"/>
      </w:rPr>
      <w:fldChar w:fldCharType="begin"/>
    </w:r>
    <w:r w:rsidR="003E20D9" w:rsidRPr="003F5049">
      <w:rPr>
        <w:rFonts w:cs="Arial"/>
        <w:sz w:val="11"/>
        <w:szCs w:val="11"/>
      </w:rPr>
      <w:instrText xml:space="preserve"> NUMPAGES   \* MERGEFORMAT </w:instrText>
    </w:r>
    <w:r w:rsidR="003E20D9" w:rsidRPr="003F5049">
      <w:rPr>
        <w:rFonts w:cs="Arial"/>
        <w:sz w:val="11"/>
        <w:szCs w:val="11"/>
      </w:rPr>
      <w:fldChar w:fldCharType="separate"/>
    </w:r>
    <w:r w:rsidR="003E20D9">
      <w:rPr>
        <w:rFonts w:cs="Arial"/>
        <w:sz w:val="11"/>
        <w:szCs w:val="11"/>
      </w:rPr>
      <w:t>1</w:t>
    </w:r>
    <w:r w:rsidR="003E20D9" w:rsidRPr="003F5049">
      <w:rPr>
        <w:rFonts w:cs="Arial"/>
        <w:sz w:val="11"/>
        <w:szCs w:val="11"/>
      </w:rPr>
      <w:fldChar w:fldCharType="end"/>
    </w:r>
  </w:p>
  <w:p w14:paraId="108BD60D" w14:textId="77777777" w:rsidR="003E20D9" w:rsidRDefault="003E20D9" w:rsidP="003E20D9"/>
  <w:p w14:paraId="6C8E22B2" w14:textId="77777777" w:rsidR="00C0068C" w:rsidRPr="003E20D9" w:rsidRDefault="00C0068C" w:rsidP="003E20D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BB41B0" w14:textId="77777777" w:rsidR="00A07306" w:rsidRDefault="00A07306">
    <w:pPr>
      <w:pStyle w:val="Footer"/>
    </w:pPr>
  </w:p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9C4BD4" w:rsidRPr="00713B78" w14:paraId="7D8C17F7" w14:textId="77777777" w:rsidTr="000D5673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24CCD36D" w14:textId="77777777" w:rsidR="009C4BD4" w:rsidRDefault="009C4BD4" w:rsidP="009C4BD4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60D7C4C0" w14:textId="77777777" w:rsidR="009C4BD4" w:rsidRPr="002B598A" w:rsidRDefault="009C4BD4" w:rsidP="009C4BD4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50A3F6E1" w14:textId="77777777" w:rsidR="009C4BD4" w:rsidRPr="002B598A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3D42FC9E" w14:textId="77777777" w:rsidR="009C4BD4" w:rsidRPr="002B598A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4DE1FBEF" w14:textId="77777777" w:rsidR="009C4BD4" w:rsidRDefault="009C4BD4" w:rsidP="009C4BD4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718AE50D" w14:textId="77777777" w:rsidR="009C4BD4" w:rsidRPr="00B871AD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78820CC5" w14:textId="77777777" w:rsidR="009C4BD4" w:rsidRPr="002B598A" w:rsidRDefault="009C4BD4" w:rsidP="009C4BD4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030D4E2" w14:textId="77777777" w:rsidR="009C4BD4" w:rsidRDefault="009C4BD4" w:rsidP="009C4BD4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5C63AA8E" w14:textId="77777777" w:rsidR="009C4BD4" w:rsidRPr="00713B78" w:rsidRDefault="009C4BD4" w:rsidP="009C4BD4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7692FC39" w14:textId="77777777" w:rsidR="009C4BD4" w:rsidRPr="00713B78" w:rsidRDefault="009C4BD4" w:rsidP="009C4BD4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7FE31376" w14:textId="77777777" w:rsidR="009C4BD4" w:rsidRPr="00713B78" w:rsidRDefault="009C4BD4" w:rsidP="009C4BD4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456E8057" w14:textId="77777777" w:rsidR="009C4BD4" w:rsidRPr="00713B78" w:rsidRDefault="009C4BD4" w:rsidP="009C4BD4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3B3E67CA" w14:textId="77777777" w:rsidR="009C4BD4" w:rsidRPr="00713B78" w:rsidRDefault="009C4BD4" w:rsidP="009C4BD4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64209695" w14:textId="77777777" w:rsidR="009C4BD4" w:rsidRPr="00713B78" w:rsidRDefault="009C4BD4" w:rsidP="009C4BD4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513DC90A" w14:textId="77777777" w:rsidR="009C4BD4" w:rsidRPr="00713B78" w:rsidRDefault="009C4BD4" w:rsidP="009C4BD4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4A566896" w14:textId="77777777" w:rsidR="009C4BD4" w:rsidRPr="00713B78" w:rsidRDefault="009C4BD4" w:rsidP="009C4BD4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6FF7282B" w14:textId="77777777" w:rsidR="009C4BD4" w:rsidRPr="00713B78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77CCE61D" w14:textId="77777777" w:rsidR="009C4BD4" w:rsidRPr="00713B78" w:rsidRDefault="009C4BD4" w:rsidP="009C4BD4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0AA4E757" w14:textId="77777777" w:rsidR="009C4BD4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1.200.000.000,00  EUR</w:t>
          </w:r>
        </w:p>
        <w:p w14:paraId="734BB15F" w14:textId="77777777" w:rsidR="009C4BD4" w:rsidRPr="00713B78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39E06F44" w14:textId="77777777" w:rsidR="009C4BD4" w:rsidRPr="00713B78" w:rsidRDefault="009C4BD4" w:rsidP="009C4BD4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721950F4" w14:textId="77777777" w:rsidR="009C4BD4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10.000.000 / 120,00 EUR</w:t>
          </w:r>
        </w:p>
        <w:p w14:paraId="504384E5" w14:textId="77777777" w:rsidR="009C4BD4" w:rsidRPr="00713B78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494E2087" w14:textId="77777777" w:rsidR="009C4BD4" w:rsidRPr="00713B78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5542C4FE" w14:textId="77777777" w:rsidR="009C4BD4" w:rsidRPr="00713B78" w:rsidRDefault="009C4BD4" w:rsidP="009C4BD4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9C4BD4" w:rsidRPr="002B598A" w14:paraId="37D4A5BD" w14:textId="77777777" w:rsidTr="000D5673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02805AD1" w14:textId="77777777" w:rsidR="009C4BD4" w:rsidRPr="002B598A" w:rsidRDefault="009C4BD4" w:rsidP="009C4BD4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1128AF9D" w14:textId="77777777" w:rsidR="009C4BD4" w:rsidRPr="00713B78" w:rsidRDefault="009C4BD4" w:rsidP="009C4BD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60E5C98A" w14:textId="77777777" w:rsidR="009C4BD4" w:rsidRPr="00713B78" w:rsidRDefault="009C4BD4" w:rsidP="009C4BD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Austria d.d. </w:t>
          </w:r>
        </w:p>
        <w:p w14:paraId="6A71AA1E" w14:textId="77777777" w:rsidR="009C4BD4" w:rsidRPr="00713B78" w:rsidRDefault="009C4BD4" w:rsidP="009C4BD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25982BD3" w14:textId="77777777" w:rsidR="009C4BD4" w:rsidRPr="00713B78" w:rsidRDefault="009C4BD4" w:rsidP="009C4BD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59D5F8D8" w14:textId="77777777" w:rsidR="009C4BD4" w:rsidRPr="00713B78" w:rsidRDefault="009C4BD4" w:rsidP="009C4BD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00B86358" w14:textId="77777777" w:rsidR="009C4BD4" w:rsidRDefault="009C4BD4" w:rsidP="009C4BD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3CC7D786" w14:textId="77777777" w:rsidR="009C4BD4" w:rsidRPr="00713B78" w:rsidRDefault="009C4BD4" w:rsidP="009C4BD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UniCredit Bank Austria AG</w:t>
          </w:r>
        </w:p>
        <w:p w14:paraId="59A3FE21" w14:textId="77777777" w:rsidR="009C4BD4" w:rsidRDefault="009C4BD4" w:rsidP="009C4BD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0359241D" w14:textId="77777777" w:rsidR="009C4BD4" w:rsidRPr="00713B78" w:rsidRDefault="009C4BD4" w:rsidP="009C4BD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0DCB2423" w14:textId="77777777" w:rsidR="009C4BD4" w:rsidRPr="00713B78" w:rsidRDefault="009C4BD4" w:rsidP="009C4BD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4535FDA6" w14:textId="77777777" w:rsidR="009C4BD4" w:rsidRPr="00713B78" w:rsidRDefault="009C4BD4" w:rsidP="009C4BD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4350A637" w14:textId="77777777" w:rsidR="009C4BD4" w:rsidRPr="00713B78" w:rsidRDefault="009C4BD4" w:rsidP="009C4BD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08056ED1" w14:textId="77777777" w:rsidR="009C4BD4" w:rsidRPr="00713B78" w:rsidRDefault="009C4BD4" w:rsidP="009C4BD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5378EB71" w14:textId="77777777" w:rsidR="009C4BD4" w:rsidRPr="00713B78" w:rsidRDefault="009C4BD4" w:rsidP="009C4BD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60ED2BA2" w14:textId="77777777" w:rsidR="009C4BD4" w:rsidRPr="00713B78" w:rsidRDefault="009C4BD4" w:rsidP="009C4BD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05AFE10A" w14:textId="77777777" w:rsidR="009C4BD4" w:rsidRPr="00713B78" w:rsidRDefault="009C4BD4" w:rsidP="009C4BD4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4758E16C" w14:textId="77777777" w:rsidR="009C4BD4" w:rsidRPr="00713B78" w:rsidRDefault="009C4BD4" w:rsidP="009C4BD4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4C6E2A">
            <w:rPr>
              <w:sz w:val="11"/>
              <w:szCs w:val="11"/>
              <w:lang w:bidi="ta-IN"/>
            </w:rPr>
            <w:t>Rothschildplatz</w:t>
          </w:r>
          <w:proofErr w:type="spellEnd"/>
          <w:r w:rsidRPr="004C6E2A">
            <w:rPr>
              <w:sz w:val="11"/>
              <w:szCs w:val="11"/>
              <w:lang w:bidi="ta-IN"/>
            </w:rPr>
            <w:t xml:space="preserve"> 1, 1020 </w:t>
          </w:r>
          <w:proofErr w:type="spellStart"/>
          <w:r w:rsidRPr="004C6E2A">
            <w:rPr>
              <w:sz w:val="11"/>
              <w:szCs w:val="11"/>
              <w:lang w:bidi="ta-IN"/>
            </w:rPr>
            <w:t>Vienna</w:t>
          </w:r>
          <w:proofErr w:type="spellEnd"/>
        </w:p>
        <w:p w14:paraId="37CCCD31" w14:textId="77777777" w:rsidR="009C4BD4" w:rsidRPr="00713B78" w:rsidRDefault="009C4BD4" w:rsidP="009C4BD4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46E8AC4A" w14:textId="77777777" w:rsidR="009C4BD4" w:rsidRPr="00713B78" w:rsidRDefault="009C4BD4" w:rsidP="009C4BD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67266467" w14:textId="77777777" w:rsidR="009C4BD4" w:rsidRPr="00713B78" w:rsidRDefault="009C4BD4" w:rsidP="009C4BD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46E6B53C" w14:textId="77777777" w:rsidR="009C4BD4" w:rsidRPr="00713B78" w:rsidRDefault="009C4BD4" w:rsidP="009C4BD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1BC39544" w14:textId="77777777" w:rsidR="009C4BD4" w:rsidRPr="00713B78" w:rsidRDefault="009C4BD4" w:rsidP="009C4BD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39421CB5" w14:textId="77777777" w:rsidR="009C4BD4" w:rsidRPr="00713B78" w:rsidRDefault="009C4BD4" w:rsidP="009C4BD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38541EC6" w14:textId="77777777" w:rsidR="009C4BD4" w:rsidRDefault="009C4BD4" w:rsidP="009C4BD4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0E2D75AA" w14:textId="77777777" w:rsidR="009C4BD4" w:rsidRPr="00713B78" w:rsidRDefault="009C4BD4" w:rsidP="009C4BD4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0107A52C" w14:textId="77777777" w:rsidR="009C4BD4" w:rsidRPr="00713B78" w:rsidRDefault="009C4BD4" w:rsidP="009C4BD4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1D58351F" w14:textId="77777777" w:rsidR="009C4BD4" w:rsidRPr="00713B78" w:rsidRDefault="009C4BD4" w:rsidP="009C4BD4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5BFA9936" w14:textId="77777777" w:rsidR="009C4BD4" w:rsidRPr="002B598A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9C4BD4" w:rsidRPr="002B598A" w14:paraId="3CBD4E56" w14:textId="77777777" w:rsidTr="000D5673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73E72238" w14:textId="77777777" w:rsidR="009C4BD4" w:rsidRPr="002B598A" w:rsidRDefault="009C4BD4" w:rsidP="009C4BD4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0518A107" w14:textId="77777777" w:rsidR="009C4BD4" w:rsidRPr="002B598A" w:rsidRDefault="009C4BD4" w:rsidP="009C4BD4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r w:rsidRPr="00340E53">
            <w:rPr>
              <w:sz w:val="11"/>
              <w:szCs w:val="11"/>
            </w:rPr>
            <w:t>Zsuzsanna Éva Ortutay</w:t>
          </w:r>
          <w:r w:rsidRPr="00847E16">
            <w:rPr>
              <w:sz w:val="11"/>
              <w:szCs w:val="11"/>
            </w:rPr>
            <w:t xml:space="preserve">, </w:t>
          </w:r>
          <w:r w:rsidRPr="00931053">
            <w:rPr>
              <w:sz w:val="11"/>
              <w:szCs w:val="11"/>
            </w:rPr>
            <w:t>Zsombor Marton</w:t>
          </w:r>
          <w:r w:rsidRPr="00847E16">
            <w:rPr>
              <w:sz w:val="11"/>
              <w:szCs w:val="11"/>
            </w:rPr>
            <w:t xml:space="preserve">, </w:t>
          </w:r>
          <w:r w:rsidRPr="00BD786D">
            <w:rPr>
              <w:sz w:val="11"/>
              <w:szCs w:val="11"/>
            </w:rPr>
            <w:t>Károly Hazuga</w:t>
          </w:r>
          <w:r w:rsidRPr="00847E16">
            <w:rPr>
              <w:sz w:val="11"/>
              <w:szCs w:val="11"/>
            </w:rPr>
            <w:t>, Miroslav Skalicki, Hrvoje Šimović, Marin Zovko</w:t>
          </w:r>
        </w:p>
        <w:p w14:paraId="1CE64590" w14:textId="77777777" w:rsidR="009C4BD4" w:rsidRPr="002B598A" w:rsidRDefault="009C4BD4" w:rsidP="009C4BD4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 xml:space="preserve">Damir </w:t>
          </w:r>
          <w:proofErr w:type="spellStart"/>
          <w:r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49076BBF" w14:textId="77777777" w:rsidR="009C4BD4" w:rsidRPr="002B598A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9C4BD4" w:rsidRPr="002B598A" w14:paraId="2F41E9F8" w14:textId="77777777" w:rsidTr="000D5673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45730BD0" w14:textId="77777777" w:rsidR="009C4BD4" w:rsidRDefault="009C4BD4" w:rsidP="009C4BD4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69990AD8" w14:textId="77777777" w:rsidR="009C4BD4" w:rsidRPr="002B598A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02C4EDC5" w14:textId="77777777" w:rsidR="00A07306" w:rsidRPr="00095236" w:rsidRDefault="00A07306" w:rsidP="00A07306">
    <w:pPr>
      <w:pStyle w:val="Footer"/>
      <w:jc w:val="right"/>
    </w:pPr>
    <w:r>
      <w:rPr>
        <w:rFonts w:cs="Arial"/>
        <w:sz w:val="11"/>
        <w:szCs w:val="11"/>
      </w:rPr>
      <w:tab/>
    </w:r>
    <w:r w:rsidRPr="003F5049">
      <w:rPr>
        <w:rFonts w:cs="Arial"/>
        <w:sz w:val="11"/>
        <w:szCs w:val="11"/>
      </w:rPr>
      <w:t xml:space="preserve">str. - </w:t>
    </w:r>
    <w:proofErr w:type="spellStart"/>
    <w:r w:rsidRPr="003F5049">
      <w:rPr>
        <w:rFonts w:cs="Arial"/>
        <w:i/>
        <w:sz w:val="11"/>
        <w:szCs w:val="11"/>
      </w:rPr>
      <w:t>page</w:t>
    </w:r>
    <w:proofErr w:type="spellEnd"/>
    <w:r w:rsidRPr="003F5049">
      <w:rPr>
        <w:rFonts w:cs="Arial"/>
        <w:sz w:val="11"/>
        <w:szCs w:val="11"/>
      </w:rPr>
      <w:t xml:space="preserve"> </w:t>
    </w:r>
    <w:r w:rsidRPr="003F5049">
      <w:rPr>
        <w:rFonts w:cs="Arial"/>
        <w:sz w:val="11"/>
        <w:szCs w:val="11"/>
      </w:rPr>
      <w:fldChar w:fldCharType="begin"/>
    </w:r>
    <w:r w:rsidRPr="003F5049">
      <w:rPr>
        <w:rFonts w:cs="Arial"/>
        <w:sz w:val="11"/>
        <w:szCs w:val="11"/>
      </w:rPr>
      <w:instrText xml:space="preserve"> PAGE   \* MERGEFORMAT </w:instrText>
    </w:r>
    <w:r w:rsidRPr="003F5049">
      <w:rPr>
        <w:rFonts w:cs="Arial"/>
        <w:sz w:val="11"/>
        <w:szCs w:val="11"/>
      </w:rPr>
      <w:fldChar w:fldCharType="separate"/>
    </w:r>
    <w:r>
      <w:rPr>
        <w:rFonts w:cs="Arial"/>
        <w:sz w:val="11"/>
        <w:szCs w:val="11"/>
      </w:rPr>
      <w:t>1</w:t>
    </w:r>
    <w:r w:rsidRPr="003F5049">
      <w:rPr>
        <w:rFonts w:cs="Arial"/>
        <w:sz w:val="11"/>
        <w:szCs w:val="11"/>
      </w:rPr>
      <w:fldChar w:fldCharType="end"/>
    </w:r>
    <w:r w:rsidRPr="003F5049">
      <w:rPr>
        <w:rFonts w:cs="Arial"/>
        <w:sz w:val="11"/>
        <w:szCs w:val="11"/>
      </w:rPr>
      <w:t>/</w:t>
    </w:r>
    <w:r w:rsidRPr="003F5049">
      <w:rPr>
        <w:rFonts w:cs="Arial"/>
        <w:sz w:val="11"/>
        <w:szCs w:val="11"/>
      </w:rPr>
      <w:fldChar w:fldCharType="begin"/>
    </w:r>
    <w:r w:rsidRPr="003F5049">
      <w:rPr>
        <w:rFonts w:cs="Arial"/>
        <w:sz w:val="11"/>
        <w:szCs w:val="11"/>
      </w:rPr>
      <w:instrText xml:space="preserve"> NUMPAGES   \* MERGEFORMAT </w:instrText>
    </w:r>
    <w:r w:rsidRPr="003F5049">
      <w:rPr>
        <w:rFonts w:cs="Arial"/>
        <w:sz w:val="11"/>
        <w:szCs w:val="11"/>
      </w:rPr>
      <w:fldChar w:fldCharType="separate"/>
    </w:r>
    <w:r>
      <w:rPr>
        <w:rFonts w:cs="Arial"/>
        <w:sz w:val="11"/>
        <w:szCs w:val="11"/>
      </w:rPr>
      <w:t>1</w:t>
    </w:r>
    <w:r w:rsidRPr="003F5049">
      <w:rPr>
        <w:rFonts w:cs="Arial"/>
        <w:sz w:val="11"/>
        <w:szCs w:val="11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5C184A" w14:textId="77777777" w:rsidR="00121369" w:rsidRDefault="00121369" w:rsidP="00A07306">
      <w:r>
        <w:separator/>
      </w:r>
    </w:p>
  </w:footnote>
  <w:footnote w:type="continuationSeparator" w:id="0">
    <w:p w14:paraId="6AE2F776" w14:textId="77777777" w:rsidR="00121369" w:rsidRDefault="00121369" w:rsidP="00A0730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E5F0A0" w14:textId="44462D8B" w:rsidR="00C0068C" w:rsidRDefault="0013372E">
    <w:pPr>
      <w:pStyle w:val="Header"/>
    </w:pPr>
    <w:r>
      <w:rPr>
        <w:noProof/>
      </w:rPr>
      <w:drawing>
        <wp:inline distT="0" distB="0" distL="0" distR="0" wp14:anchorId="534E0B01" wp14:editId="74091993">
          <wp:extent cx="1212850" cy="450850"/>
          <wp:effectExtent l="0" t="0" r="6350" b="6350"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2850" cy="4508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D4D10B4" w14:textId="77777777" w:rsidR="00C0068C" w:rsidRDefault="00C0068C"/>
  <w:p w14:paraId="2086966B" w14:textId="77777777" w:rsidR="00C0068C" w:rsidRDefault="00C0068C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6814B0" w14:textId="77777777" w:rsidR="00A07306" w:rsidRPr="00A07306" w:rsidRDefault="00A07306" w:rsidP="00A07306">
    <w:pPr>
      <w:tabs>
        <w:tab w:val="center" w:pos="4536"/>
        <w:tab w:val="right" w:pos="9072"/>
      </w:tabs>
      <w:rPr>
        <w:rFonts w:ascii="Calibri" w:eastAsia="Calibri" w:hAnsi="Calibri" w:cs="Arial"/>
      </w:rPr>
    </w:pPr>
    <w:r w:rsidRPr="00A07306">
      <w:rPr>
        <w:rFonts w:ascii="Calibri" w:eastAsia="Calibri" w:hAnsi="Calibri" w:cs="Arial"/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16F01097" wp14:editId="12B93711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2AEE98D4" w14:textId="77777777" w:rsidR="00A07306" w:rsidRPr="00A07306" w:rsidRDefault="00A07306" w:rsidP="00A07306">
    <w:pPr>
      <w:rPr>
        <w:rFonts w:ascii="Calibri" w:eastAsia="Calibri" w:hAnsi="Calibri" w:cs="Arial"/>
      </w:rPr>
    </w:pPr>
  </w:p>
  <w:p w14:paraId="1E69BE48" w14:textId="77777777" w:rsidR="00A07306" w:rsidRDefault="00A0730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47029"/>
    <w:multiLevelType w:val="hybridMultilevel"/>
    <w:tmpl w:val="3CD4082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8F51F8"/>
    <w:multiLevelType w:val="hybridMultilevel"/>
    <w:tmpl w:val="A33E147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EB702C"/>
    <w:multiLevelType w:val="hybridMultilevel"/>
    <w:tmpl w:val="78A83630"/>
    <w:lvl w:ilvl="0" w:tplc="041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62172B"/>
    <w:multiLevelType w:val="hybridMultilevel"/>
    <w:tmpl w:val="38987D6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AE2578"/>
    <w:multiLevelType w:val="hybridMultilevel"/>
    <w:tmpl w:val="32EAA3E0"/>
    <w:lvl w:ilvl="0" w:tplc="041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2A1762AE"/>
    <w:multiLevelType w:val="hybridMultilevel"/>
    <w:tmpl w:val="2A7895C4"/>
    <w:lvl w:ilvl="0" w:tplc="041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7F3FEA"/>
    <w:multiLevelType w:val="hybridMultilevel"/>
    <w:tmpl w:val="4AB451D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117D85"/>
    <w:multiLevelType w:val="hybridMultilevel"/>
    <w:tmpl w:val="70606FC2"/>
    <w:lvl w:ilvl="0" w:tplc="CE9A897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val="en-GB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6AC1296"/>
    <w:multiLevelType w:val="hybridMultilevel"/>
    <w:tmpl w:val="39D86C2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13A09F0"/>
    <w:multiLevelType w:val="hybridMultilevel"/>
    <w:tmpl w:val="FE3618A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25F7768"/>
    <w:multiLevelType w:val="hybridMultilevel"/>
    <w:tmpl w:val="6646E4F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3555CB8"/>
    <w:multiLevelType w:val="hybridMultilevel"/>
    <w:tmpl w:val="8D5A1A48"/>
    <w:lvl w:ilvl="0" w:tplc="041A000D">
      <w:start w:val="1"/>
      <w:numFmt w:val="bullet"/>
      <w:lvlText w:val=""/>
      <w:lvlJc w:val="left"/>
      <w:pPr>
        <w:ind w:left="1776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2" w15:restartNumberingAfterBreak="0">
    <w:nsid w:val="4D091882"/>
    <w:multiLevelType w:val="hybridMultilevel"/>
    <w:tmpl w:val="AE2C48D0"/>
    <w:lvl w:ilvl="0" w:tplc="041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9166CB5"/>
    <w:multiLevelType w:val="hybridMultilevel"/>
    <w:tmpl w:val="45B20B4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8863076"/>
    <w:multiLevelType w:val="hybridMultilevel"/>
    <w:tmpl w:val="7AE0776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C5A7A72"/>
    <w:multiLevelType w:val="hybridMultilevel"/>
    <w:tmpl w:val="898E818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C647A59"/>
    <w:multiLevelType w:val="hybridMultilevel"/>
    <w:tmpl w:val="E1063D4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22422FC"/>
    <w:multiLevelType w:val="hybridMultilevel"/>
    <w:tmpl w:val="685C21D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62443025">
    <w:abstractNumId w:val="11"/>
  </w:num>
  <w:num w:numId="2" w16cid:durableId="1403287241">
    <w:abstractNumId w:val="6"/>
  </w:num>
  <w:num w:numId="3" w16cid:durableId="264315604">
    <w:abstractNumId w:val="4"/>
  </w:num>
  <w:num w:numId="4" w16cid:durableId="875003299">
    <w:abstractNumId w:val="7"/>
  </w:num>
  <w:num w:numId="5" w16cid:durableId="1564292082">
    <w:abstractNumId w:val="0"/>
  </w:num>
  <w:num w:numId="6" w16cid:durableId="1233151919">
    <w:abstractNumId w:val="14"/>
  </w:num>
  <w:num w:numId="7" w16cid:durableId="1146430015">
    <w:abstractNumId w:val="10"/>
  </w:num>
  <w:num w:numId="8" w16cid:durableId="1213616684">
    <w:abstractNumId w:val="9"/>
  </w:num>
  <w:num w:numId="9" w16cid:durableId="73288306">
    <w:abstractNumId w:val="16"/>
  </w:num>
  <w:num w:numId="10" w16cid:durableId="61023671">
    <w:abstractNumId w:val="1"/>
  </w:num>
  <w:num w:numId="11" w16cid:durableId="707072946">
    <w:abstractNumId w:val="8"/>
  </w:num>
  <w:num w:numId="12" w16cid:durableId="2045864109">
    <w:abstractNumId w:val="3"/>
  </w:num>
  <w:num w:numId="13" w16cid:durableId="479031996">
    <w:abstractNumId w:val="17"/>
  </w:num>
  <w:num w:numId="14" w16cid:durableId="3748803">
    <w:abstractNumId w:val="15"/>
  </w:num>
  <w:num w:numId="15" w16cid:durableId="2029523622">
    <w:abstractNumId w:val="5"/>
  </w:num>
  <w:num w:numId="16" w16cid:durableId="1995723690">
    <w:abstractNumId w:val="12"/>
  </w:num>
  <w:num w:numId="17" w16cid:durableId="210769548">
    <w:abstractNumId w:val="2"/>
  </w:num>
  <w:num w:numId="18" w16cid:durableId="14512378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7306"/>
    <w:rsid w:val="00002A40"/>
    <w:rsid w:val="000038FF"/>
    <w:rsid w:val="000050B0"/>
    <w:rsid w:val="000063B9"/>
    <w:rsid w:val="00006E81"/>
    <w:rsid w:val="00013155"/>
    <w:rsid w:val="000133B6"/>
    <w:rsid w:val="000133D2"/>
    <w:rsid w:val="00014F5E"/>
    <w:rsid w:val="00015028"/>
    <w:rsid w:val="00020961"/>
    <w:rsid w:val="00021536"/>
    <w:rsid w:val="00022396"/>
    <w:rsid w:val="0002784A"/>
    <w:rsid w:val="00033B41"/>
    <w:rsid w:val="000342C7"/>
    <w:rsid w:val="000377F6"/>
    <w:rsid w:val="000408F7"/>
    <w:rsid w:val="00046E7F"/>
    <w:rsid w:val="00053C7A"/>
    <w:rsid w:val="00056079"/>
    <w:rsid w:val="00056C75"/>
    <w:rsid w:val="00056C94"/>
    <w:rsid w:val="0006085D"/>
    <w:rsid w:val="000650D0"/>
    <w:rsid w:val="00065787"/>
    <w:rsid w:val="0007126D"/>
    <w:rsid w:val="000722E4"/>
    <w:rsid w:val="00077B63"/>
    <w:rsid w:val="00080534"/>
    <w:rsid w:val="00080A0C"/>
    <w:rsid w:val="00090D4B"/>
    <w:rsid w:val="00095DD1"/>
    <w:rsid w:val="000A23F8"/>
    <w:rsid w:val="000A4619"/>
    <w:rsid w:val="000A4AF2"/>
    <w:rsid w:val="000B0FA6"/>
    <w:rsid w:val="000B1739"/>
    <w:rsid w:val="000B23EC"/>
    <w:rsid w:val="000B4616"/>
    <w:rsid w:val="000B4B2F"/>
    <w:rsid w:val="000B55F3"/>
    <w:rsid w:val="000C07C4"/>
    <w:rsid w:val="000C1E53"/>
    <w:rsid w:val="000C45DD"/>
    <w:rsid w:val="000C64F5"/>
    <w:rsid w:val="000D0E27"/>
    <w:rsid w:val="000D18DF"/>
    <w:rsid w:val="000D1D97"/>
    <w:rsid w:val="000D260B"/>
    <w:rsid w:val="000D3B90"/>
    <w:rsid w:val="000D4F03"/>
    <w:rsid w:val="000D6447"/>
    <w:rsid w:val="000D7AC1"/>
    <w:rsid w:val="000E16E3"/>
    <w:rsid w:val="000F0BD0"/>
    <w:rsid w:val="000F153A"/>
    <w:rsid w:val="000F22E7"/>
    <w:rsid w:val="000F7BEB"/>
    <w:rsid w:val="0010463D"/>
    <w:rsid w:val="00106B08"/>
    <w:rsid w:val="0011001B"/>
    <w:rsid w:val="0011446D"/>
    <w:rsid w:val="001149EF"/>
    <w:rsid w:val="00115EDE"/>
    <w:rsid w:val="001202F4"/>
    <w:rsid w:val="00121369"/>
    <w:rsid w:val="00123437"/>
    <w:rsid w:val="00123656"/>
    <w:rsid w:val="001246B7"/>
    <w:rsid w:val="00127E0B"/>
    <w:rsid w:val="00130434"/>
    <w:rsid w:val="00130892"/>
    <w:rsid w:val="00130DEA"/>
    <w:rsid w:val="0013261A"/>
    <w:rsid w:val="001332BB"/>
    <w:rsid w:val="0013372E"/>
    <w:rsid w:val="0013483A"/>
    <w:rsid w:val="00136293"/>
    <w:rsid w:val="001362A0"/>
    <w:rsid w:val="0014130E"/>
    <w:rsid w:val="00142E5B"/>
    <w:rsid w:val="00143592"/>
    <w:rsid w:val="001442AC"/>
    <w:rsid w:val="00146E49"/>
    <w:rsid w:val="00151BC7"/>
    <w:rsid w:val="00153675"/>
    <w:rsid w:val="00155099"/>
    <w:rsid w:val="00155781"/>
    <w:rsid w:val="00166F62"/>
    <w:rsid w:val="00177372"/>
    <w:rsid w:val="00180429"/>
    <w:rsid w:val="00181B68"/>
    <w:rsid w:val="001852F8"/>
    <w:rsid w:val="00186BEB"/>
    <w:rsid w:val="001971A9"/>
    <w:rsid w:val="0019763F"/>
    <w:rsid w:val="001A170A"/>
    <w:rsid w:val="001A239C"/>
    <w:rsid w:val="001A2DAF"/>
    <w:rsid w:val="001A7280"/>
    <w:rsid w:val="001A7A21"/>
    <w:rsid w:val="001A7AB3"/>
    <w:rsid w:val="001B0BBB"/>
    <w:rsid w:val="001B3B73"/>
    <w:rsid w:val="001B7CDD"/>
    <w:rsid w:val="001C1648"/>
    <w:rsid w:val="001C5502"/>
    <w:rsid w:val="001C5D0F"/>
    <w:rsid w:val="001D09E2"/>
    <w:rsid w:val="001D44E7"/>
    <w:rsid w:val="001D66A1"/>
    <w:rsid w:val="001E14D9"/>
    <w:rsid w:val="001E3CA9"/>
    <w:rsid w:val="001E3DD0"/>
    <w:rsid w:val="001E6CF5"/>
    <w:rsid w:val="001F18DA"/>
    <w:rsid w:val="001F42F6"/>
    <w:rsid w:val="001F47A6"/>
    <w:rsid w:val="001F6A85"/>
    <w:rsid w:val="001F7AF9"/>
    <w:rsid w:val="002013F2"/>
    <w:rsid w:val="002030E3"/>
    <w:rsid w:val="00210979"/>
    <w:rsid w:val="00211910"/>
    <w:rsid w:val="00211BDE"/>
    <w:rsid w:val="0021241A"/>
    <w:rsid w:val="00213E81"/>
    <w:rsid w:val="00215588"/>
    <w:rsid w:val="002203C6"/>
    <w:rsid w:val="00224197"/>
    <w:rsid w:val="002251EF"/>
    <w:rsid w:val="00233D9B"/>
    <w:rsid w:val="00241E9B"/>
    <w:rsid w:val="00241F44"/>
    <w:rsid w:val="00242079"/>
    <w:rsid w:val="00247548"/>
    <w:rsid w:val="0025035F"/>
    <w:rsid w:val="002504DB"/>
    <w:rsid w:val="00251C05"/>
    <w:rsid w:val="00251C6A"/>
    <w:rsid w:val="002552FC"/>
    <w:rsid w:val="00255829"/>
    <w:rsid w:val="00255FAC"/>
    <w:rsid w:val="00257C78"/>
    <w:rsid w:val="00260049"/>
    <w:rsid w:val="0027162A"/>
    <w:rsid w:val="002716EF"/>
    <w:rsid w:val="00275190"/>
    <w:rsid w:val="0027681D"/>
    <w:rsid w:val="00276E60"/>
    <w:rsid w:val="00281C18"/>
    <w:rsid w:val="00281CD2"/>
    <w:rsid w:val="00284F13"/>
    <w:rsid w:val="0028546A"/>
    <w:rsid w:val="0028614C"/>
    <w:rsid w:val="002863F0"/>
    <w:rsid w:val="00286848"/>
    <w:rsid w:val="00286C08"/>
    <w:rsid w:val="00295683"/>
    <w:rsid w:val="002956FD"/>
    <w:rsid w:val="00297E52"/>
    <w:rsid w:val="002A195C"/>
    <w:rsid w:val="002A501B"/>
    <w:rsid w:val="002A5F97"/>
    <w:rsid w:val="002B318E"/>
    <w:rsid w:val="002B51C0"/>
    <w:rsid w:val="002C0805"/>
    <w:rsid w:val="002C08C0"/>
    <w:rsid w:val="002D182C"/>
    <w:rsid w:val="002D5BB3"/>
    <w:rsid w:val="002D6798"/>
    <w:rsid w:val="002D78B1"/>
    <w:rsid w:val="002E7274"/>
    <w:rsid w:val="002E7872"/>
    <w:rsid w:val="002F37FC"/>
    <w:rsid w:val="002F5C25"/>
    <w:rsid w:val="00303000"/>
    <w:rsid w:val="00306F07"/>
    <w:rsid w:val="003122DA"/>
    <w:rsid w:val="003130D1"/>
    <w:rsid w:val="003139DA"/>
    <w:rsid w:val="00322007"/>
    <w:rsid w:val="00323641"/>
    <w:rsid w:val="003237E3"/>
    <w:rsid w:val="00325E61"/>
    <w:rsid w:val="00326D06"/>
    <w:rsid w:val="0033024F"/>
    <w:rsid w:val="00333FFF"/>
    <w:rsid w:val="00335EC2"/>
    <w:rsid w:val="00337D1C"/>
    <w:rsid w:val="0034205C"/>
    <w:rsid w:val="00345FE9"/>
    <w:rsid w:val="003462DF"/>
    <w:rsid w:val="003541F5"/>
    <w:rsid w:val="003601E7"/>
    <w:rsid w:val="003624DD"/>
    <w:rsid w:val="00370457"/>
    <w:rsid w:val="003709D6"/>
    <w:rsid w:val="00374B1B"/>
    <w:rsid w:val="00375602"/>
    <w:rsid w:val="0037560B"/>
    <w:rsid w:val="0037692E"/>
    <w:rsid w:val="00377692"/>
    <w:rsid w:val="00377C00"/>
    <w:rsid w:val="00381112"/>
    <w:rsid w:val="003816EE"/>
    <w:rsid w:val="0038285C"/>
    <w:rsid w:val="0038479A"/>
    <w:rsid w:val="003868E8"/>
    <w:rsid w:val="00386DE4"/>
    <w:rsid w:val="00393EAA"/>
    <w:rsid w:val="00396C71"/>
    <w:rsid w:val="00397353"/>
    <w:rsid w:val="00397A23"/>
    <w:rsid w:val="003A360C"/>
    <w:rsid w:val="003A421B"/>
    <w:rsid w:val="003A5D12"/>
    <w:rsid w:val="003A613E"/>
    <w:rsid w:val="003A6C33"/>
    <w:rsid w:val="003A78DB"/>
    <w:rsid w:val="003A7C73"/>
    <w:rsid w:val="003B3169"/>
    <w:rsid w:val="003B3C69"/>
    <w:rsid w:val="003C0074"/>
    <w:rsid w:val="003C53F4"/>
    <w:rsid w:val="003D1643"/>
    <w:rsid w:val="003D1715"/>
    <w:rsid w:val="003E06B6"/>
    <w:rsid w:val="003E0A2F"/>
    <w:rsid w:val="003E20D9"/>
    <w:rsid w:val="003E57F0"/>
    <w:rsid w:val="003E71D4"/>
    <w:rsid w:val="003F1190"/>
    <w:rsid w:val="003F4E80"/>
    <w:rsid w:val="00400C04"/>
    <w:rsid w:val="00403708"/>
    <w:rsid w:val="00404954"/>
    <w:rsid w:val="00404FCB"/>
    <w:rsid w:val="0040504A"/>
    <w:rsid w:val="00406CA8"/>
    <w:rsid w:val="004120DF"/>
    <w:rsid w:val="004151D9"/>
    <w:rsid w:val="00415444"/>
    <w:rsid w:val="00415533"/>
    <w:rsid w:val="0041696C"/>
    <w:rsid w:val="0042153C"/>
    <w:rsid w:val="00423834"/>
    <w:rsid w:val="00426D55"/>
    <w:rsid w:val="00426EC7"/>
    <w:rsid w:val="00427095"/>
    <w:rsid w:val="00430E83"/>
    <w:rsid w:val="00431052"/>
    <w:rsid w:val="00432BA2"/>
    <w:rsid w:val="00433D66"/>
    <w:rsid w:val="00436285"/>
    <w:rsid w:val="00436313"/>
    <w:rsid w:val="0044150E"/>
    <w:rsid w:val="0044210B"/>
    <w:rsid w:val="00442645"/>
    <w:rsid w:val="0044578B"/>
    <w:rsid w:val="00445DD8"/>
    <w:rsid w:val="00445DEA"/>
    <w:rsid w:val="004518AA"/>
    <w:rsid w:val="00453AA6"/>
    <w:rsid w:val="004570D8"/>
    <w:rsid w:val="00460579"/>
    <w:rsid w:val="00460AFD"/>
    <w:rsid w:val="00460D44"/>
    <w:rsid w:val="00461720"/>
    <w:rsid w:val="004621E0"/>
    <w:rsid w:val="004623F9"/>
    <w:rsid w:val="004628D3"/>
    <w:rsid w:val="00462E4D"/>
    <w:rsid w:val="004630D6"/>
    <w:rsid w:val="004671F5"/>
    <w:rsid w:val="00467C83"/>
    <w:rsid w:val="00474565"/>
    <w:rsid w:val="00474D14"/>
    <w:rsid w:val="00475B69"/>
    <w:rsid w:val="004772EF"/>
    <w:rsid w:val="00483B7B"/>
    <w:rsid w:val="00483FFD"/>
    <w:rsid w:val="0048490E"/>
    <w:rsid w:val="00484B0F"/>
    <w:rsid w:val="0049064C"/>
    <w:rsid w:val="00491F45"/>
    <w:rsid w:val="004970B6"/>
    <w:rsid w:val="004A16E8"/>
    <w:rsid w:val="004A180B"/>
    <w:rsid w:val="004A20B3"/>
    <w:rsid w:val="004A2BE1"/>
    <w:rsid w:val="004A3A03"/>
    <w:rsid w:val="004B02CF"/>
    <w:rsid w:val="004B0E75"/>
    <w:rsid w:val="004B2AFB"/>
    <w:rsid w:val="004B5284"/>
    <w:rsid w:val="004B6416"/>
    <w:rsid w:val="004C4C8E"/>
    <w:rsid w:val="004C7E68"/>
    <w:rsid w:val="004D034D"/>
    <w:rsid w:val="004D08BA"/>
    <w:rsid w:val="004E2358"/>
    <w:rsid w:val="004E5303"/>
    <w:rsid w:val="004E5808"/>
    <w:rsid w:val="004F012E"/>
    <w:rsid w:val="004F0B94"/>
    <w:rsid w:val="004F240D"/>
    <w:rsid w:val="004F3EEA"/>
    <w:rsid w:val="004F61D7"/>
    <w:rsid w:val="004F6756"/>
    <w:rsid w:val="0050011D"/>
    <w:rsid w:val="00501198"/>
    <w:rsid w:val="00510CC9"/>
    <w:rsid w:val="005137CB"/>
    <w:rsid w:val="0051395B"/>
    <w:rsid w:val="0051433C"/>
    <w:rsid w:val="00515D01"/>
    <w:rsid w:val="00515D1E"/>
    <w:rsid w:val="00516B1E"/>
    <w:rsid w:val="00517FDF"/>
    <w:rsid w:val="00522D26"/>
    <w:rsid w:val="00522D28"/>
    <w:rsid w:val="00526B69"/>
    <w:rsid w:val="00531824"/>
    <w:rsid w:val="005326DA"/>
    <w:rsid w:val="00532A73"/>
    <w:rsid w:val="0053395D"/>
    <w:rsid w:val="00534665"/>
    <w:rsid w:val="005359BD"/>
    <w:rsid w:val="00540EF1"/>
    <w:rsid w:val="00541913"/>
    <w:rsid w:val="0054408C"/>
    <w:rsid w:val="005442BE"/>
    <w:rsid w:val="00546BB0"/>
    <w:rsid w:val="00550A9E"/>
    <w:rsid w:val="00550FF2"/>
    <w:rsid w:val="005516F0"/>
    <w:rsid w:val="00552DEC"/>
    <w:rsid w:val="005535FA"/>
    <w:rsid w:val="00560A00"/>
    <w:rsid w:val="00565775"/>
    <w:rsid w:val="00565C51"/>
    <w:rsid w:val="00565CF5"/>
    <w:rsid w:val="005662DE"/>
    <w:rsid w:val="005704EE"/>
    <w:rsid w:val="005720B3"/>
    <w:rsid w:val="00572101"/>
    <w:rsid w:val="005743B7"/>
    <w:rsid w:val="005756D5"/>
    <w:rsid w:val="005760F1"/>
    <w:rsid w:val="00576F4A"/>
    <w:rsid w:val="00580CD7"/>
    <w:rsid w:val="00582BB3"/>
    <w:rsid w:val="00583D23"/>
    <w:rsid w:val="00587046"/>
    <w:rsid w:val="005904D4"/>
    <w:rsid w:val="005961E2"/>
    <w:rsid w:val="00596333"/>
    <w:rsid w:val="00597DDB"/>
    <w:rsid w:val="005A26EF"/>
    <w:rsid w:val="005A30AA"/>
    <w:rsid w:val="005B1EFD"/>
    <w:rsid w:val="005B1F93"/>
    <w:rsid w:val="005B2430"/>
    <w:rsid w:val="005B3C95"/>
    <w:rsid w:val="005B4B12"/>
    <w:rsid w:val="005B4ECC"/>
    <w:rsid w:val="005B5E79"/>
    <w:rsid w:val="005B69A7"/>
    <w:rsid w:val="005C01E8"/>
    <w:rsid w:val="005C02B3"/>
    <w:rsid w:val="005C054B"/>
    <w:rsid w:val="005C3840"/>
    <w:rsid w:val="005D1206"/>
    <w:rsid w:val="005D4AD5"/>
    <w:rsid w:val="005D4E66"/>
    <w:rsid w:val="005D793B"/>
    <w:rsid w:val="005E098D"/>
    <w:rsid w:val="005E5931"/>
    <w:rsid w:val="005F1AC2"/>
    <w:rsid w:val="005F4E3E"/>
    <w:rsid w:val="005F521F"/>
    <w:rsid w:val="005F6034"/>
    <w:rsid w:val="005F7E9A"/>
    <w:rsid w:val="00600748"/>
    <w:rsid w:val="006007BD"/>
    <w:rsid w:val="00601C32"/>
    <w:rsid w:val="00612F40"/>
    <w:rsid w:val="006131C1"/>
    <w:rsid w:val="006152B2"/>
    <w:rsid w:val="006215E4"/>
    <w:rsid w:val="00621EAF"/>
    <w:rsid w:val="006276DA"/>
    <w:rsid w:val="006277CA"/>
    <w:rsid w:val="006305DF"/>
    <w:rsid w:val="00630CED"/>
    <w:rsid w:val="00633A21"/>
    <w:rsid w:val="0063609D"/>
    <w:rsid w:val="00640778"/>
    <w:rsid w:val="00640EC6"/>
    <w:rsid w:val="00641BF4"/>
    <w:rsid w:val="00641FA5"/>
    <w:rsid w:val="006424D1"/>
    <w:rsid w:val="00642CB1"/>
    <w:rsid w:val="00643A4F"/>
    <w:rsid w:val="00652623"/>
    <w:rsid w:val="00653CEC"/>
    <w:rsid w:val="00656ECA"/>
    <w:rsid w:val="00657BEF"/>
    <w:rsid w:val="00657D42"/>
    <w:rsid w:val="00660CCF"/>
    <w:rsid w:val="006657BC"/>
    <w:rsid w:val="006661C9"/>
    <w:rsid w:val="00672D8E"/>
    <w:rsid w:val="006736AE"/>
    <w:rsid w:val="00673DC2"/>
    <w:rsid w:val="00673F89"/>
    <w:rsid w:val="00677952"/>
    <w:rsid w:val="006802C8"/>
    <w:rsid w:val="00680FC4"/>
    <w:rsid w:val="0068119F"/>
    <w:rsid w:val="00683097"/>
    <w:rsid w:val="006839D5"/>
    <w:rsid w:val="0068470D"/>
    <w:rsid w:val="0068709E"/>
    <w:rsid w:val="00687F22"/>
    <w:rsid w:val="006900BF"/>
    <w:rsid w:val="00692610"/>
    <w:rsid w:val="00692C7D"/>
    <w:rsid w:val="00693673"/>
    <w:rsid w:val="00693C6F"/>
    <w:rsid w:val="006957B9"/>
    <w:rsid w:val="006A4331"/>
    <w:rsid w:val="006A5EF5"/>
    <w:rsid w:val="006A6577"/>
    <w:rsid w:val="006A6D32"/>
    <w:rsid w:val="006B1AA3"/>
    <w:rsid w:val="006B25B3"/>
    <w:rsid w:val="006B3DBB"/>
    <w:rsid w:val="006B42ED"/>
    <w:rsid w:val="006B457D"/>
    <w:rsid w:val="006B4BE5"/>
    <w:rsid w:val="006B63DE"/>
    <w:rsid w:val="006B6DC9"/>
    <w:rsid w:val="006C7F42"/>
    <w:rsid w:val="006D1601"/>
    <w:rsid w:val="006D55E2"/>
    <w:rsid w:val="006D62BF"/>
    <w:rsid w:val="006D6674"/>
    <w:rsid w:val="006E3E04"/>
    <w:rsid w:val="006E4972"/>
    <w:rsid w:val="006E7C4D"/>
    <w:rsid w:val="006F14E0"/>
    <w:rsid w:val="006F27EA"/>
    <w:rsid w:val="006F313B"/>
    <w:rsid w:val="006F3506"/>
    <w:rsid w:val="006F402E"/>
    <w:rsid w:val="006F6090"/>
    <w:rsid w:val="0070027D"/>
    <w:rsid w:val="007057EB"/>
    <w:rsid w:val="00707041"/>
    <w:rsid w:val="00710AD7"/>
    <w:rsid w:val="00714838"/>
    <w:rsid w:val="0071669B"/>
    <w:rsid w:val="00721B51"/>
    <w:rsid w:val="007226C4"/>
    <w:rsid w:val="00722946"/>
    <w:rsid w:val="00722999"/>
    <w:rsid w:val="00723A4B"/>
    <w:rsid w:val="00725C3A"/>
    <w:rsid w:val="00725E50"/>
    <w:rsid w:val="007310F8"/>
    <w:rsid w:val="007354E5"/>
    <w:rsid w:val="007417B5"/>
    <w:rsid w:val="007476E5"/>
    <w:rsid w:val="00756EF3"/>
    <w:rsid w:val="007579C7"/>
    <w:rsid w:val="007635EF"/>
    <w:rsid w:val="00766E95"/>
    <w:rsid w:val="007711E3"/>
    <w:rsid w:val="00771313"/>
    <w:rsid w:val="00772A9B"/>
    <w:rsid w:val="00775160"/>
    <w:rsid w:val="00781374"/>
    <w:rsid w:val="007875EB"/>
    <w:rsid w:val="00787EB8"/>
    <w:rsid w:val="00791A27"/>
    <w:rsid w:val="00794C57"/>
    <w:rsid w:val="007A1369"/>
    <w:rsid w:val="007A1E63"/>
    <w:rsid w:val="007B1294"/>
    <w:rsid w:val="007B5E9E"/>
    <w:rsid w:val="007C4493"/>
    <w:rsid w:val="007C53A0"/>
    <w:rsid w:val="007D66C5"/>
    <w:rsid w:val="007E0400"/>
    <w:rsid w:val="007E42F7"/>
    <w:rsid w:val="007E4644"/>
    <w:rsid w:val="007E5FAA"/>
    <w:rsid w:val="007E71F5"/>
    <w:rsid w:val="007E76D7"/>
    <w:rsid w:val="007F01ED"/>
    <w:rsid w:val="007F2C5D"/>
    <w:rsid w:val="007F3F2B"/>
    <w:rsid w:val="007F4ACA"/>
    <w:rsid w:val="007F7336"/>
    <w:rsid w:val="00804C7D"/>
    <w:rsid w:val="00805E3D"/>
    <w:rsid w:val="0080652F"/>
    <w:rsid w:val="00807532"/>
    <w:rsid w:val="0081017E"/>
    <w:rsid w:val="008109C8"/>
    <w:rsid w:val="0081162E"/>
    <w:rsid w:val="00817AC3"/>
    <w:rsid w:val="00817C0A"/>
    <w:rsid w:val="008200FF"/>
    <w:rsid w:val="00820CAF"/>
    <w:rsid w:val="00820ED8"/>
    <w:rsid w:val="00822615"/>
    <w:rsid w:val="008301A3"/>
    <w:rsid w:val="00830CEF"/>
    <w:rsid w:val="00831162"/>
    <w:rsid w:val="00834B24"/>
    <w:rsid w:val="008354E6"/>
    <w:rsid w:val="0084164F"/>
    <w:rsid w:val="00841E5E"/>
    <w:rsid w:val="00842255"/>
    <w:rsid w:val="00842BBD"/>
    <w:rsid w:val="00843029"/>
    <w:rsid w:val="00846D7C"/>
    <w:rsid w:val="00847347"/>
    <w:rsid w:val="00847BCE"/>
    <w:rsid w:val="0085055B"/>
    <w:rsid w:val="00851BBC"/>
    <w:rsid w:val="00852724"/>
    <w:rsid w:val="00852DA4"/>
    <w:rsid w:val="00855DC5"/>
    <w:rsid w:val="008631C3"/>
    <w:rsid w:val="0088007E"/>
    <w:rsid w:val="008810A9"/>
    <w:rsid w:val="00881BCD"/>
    <w:rsid w:val="00881BD3"/>
    <w:rsid w:val="0088242C"/>
    <w:rsid w:val="008840AD"/>
    <w:rsid w:val="0088659E"/>
    <w:rsid w:val="00886BC9"/>
    <w:rsid w:val="00891960"/>
    <w:rsid w:val="008A1B84"/>
    <w:rsid w:val="008A24AE"/>
    <w:rsid w:val="008A52E8"/>
    <w:rsid w:val="008A6078"/>
    <w:rsid w:val="008B13EE"/>
    <w:rsid w:val="008B1FDC"/>
    <w:rsid w:val="008B3211"/>
    <w:rsid w:val="008B7B05"/>
    <w:rsid w:val="008C1447"/>
    <w:rsid w:val="008C2A71"/>
    <w:rsid w:val="008C5A11"/>
    <w:rsid w:val="008C5E86"/>
    <w:rsid w:val="008C693D"/>
    <w:rsid w:val="008C6D6F"/>
    <w:rsid w:val="008D5236"/>
    <w:rsid w:val="008E0E2D"/>
    <w:rsid w:val="008E299C"/>
    <w:rsid w:val="008E2A75"/>
    <w:rsid w:val="008E40A7"/>
    <w:rsid w:val="008E7941"/>
    <w:rsid w:val="008F2611"/>
    <w:rsid w:val="008F2696"/>
    <w:rsid w:val="008F344F"/>
    <w:rsid w:val="008F4A07"/>
    <w:rsid w:val="008F5C56"/>
    <w:rsid w:val="00900453"/>
    <w:rsid w:val="00901B75"/>
    <w:rsid w:val="00901CFC"/>
    <w:rsid w:val="0090340A"/>
    <w:rsid w:val="00905F4A"/>
    <w:rsid w:val="00906323"/>
    <w:rsid w:val="00906B86"/>
    <w:rsid w:val="0090739B"/>
    <w:rsid w:val="00917254"/>
    <w:rsid w:val="00917C24"/>
    <w:rsid w:val="00917E01"/>
    <w:rsid w:val="00920F33"/>
    <w:rsid w:val="00922AE7"/>
    <w:rsid w:val="009238B8"/>
    <w:rsid w:val="009301F7"/>
    <w:rsid w:val="009346E6"/>
    <w:rsid w:val="00935C9F"/>
    <w:rsid w:val="00936918"/>
    <w:rsid w:val="00942E3B"/>
    <w:rsid w:val="00946206"/>
    <w:rsid w:val="009634D9"/>
    <w:rsid w:val="00967926"/>
    <w:rsid w:val="0097136D"/>
    <w:rsid w:val="00972D29"/>
    <w:rsid w:val="00972DCF"/>
    <w:rsid w:val="00974362"/>
    <w:rsid w:val="00974E20"/>
    <w:rsid w:val="00975881"/>
    <w:rsid w:val="0098323B"/>
    <w:rsid w:val="00985F7E"/>
    <w:rsid w:val="009864AD"/>
    <w:rsid w:val="00986572"/>
    <w:rsid w:val="0098703D"/>
    <w:rsid w:val="009920D3"/>
    <w:rsid w:val="009936D3"/>
    <w:rsid w:val="00997A05"/>
    <w:rsid w:val="009A1ACC"/>
    <w:rsid w:val="009A38DA"/>
    <w:rsid w:val="009A6D79"/>
    <w:rsid w:val="009B09EC"/>
    <w:rsid w:val="009B0FA5"/>
    <w:rsid w:val="009B1CD9"/>
    <w:rsid w:val="009B2111"/>
    <w:rsid w:val="009B340B"/>
    <w:rsid w:val="009B4C66"/>
    <w:rsid w:val="009B4EE6"/>
    <w:rsid w:val="009B571F"/>
    <w:rsid w:val="009B6B97"/>
    <w:rsid w:val="009B6EF1"/>
    <w:rsid w:val="009C37EC"/>
    <w:rsid w:val="009C3815"/>
    <w:rsid w:val="009C4BD4"/>
    <w:rsid w:val="009C70D9"/>
    <w:rsid w:val="009D0351"/>
    <w:rsid w:val="009E34B2"/>
    <w:rsid w:val="009E4660"/>
    <w:rsid w:val="009E5043"/>
    <w:rsid w:val="009E5361"/>
    <w:rsid w:val="009E69BB"/>
    <w:rsid w:val="009F1B60"/>
    <w:rsid w:val="009F6714"/>
    <w:rsid w:val="00A0382F"/>
    <w:rsid w:val="00A045DA"/>
    <w:rsid w:val="00A07306"/>
    <w:rsid w:val="00A116DA"/>
    <w:rsid w:val="00A13F71"/>
    <w:rsid w:val="00A15E22"/>
    <w:rsid w:val="00A16773"/>
    <w:rsid w:val="00A17332"/>
    <w:rsid w:val="00A223F1"/>
    <w:rsid w:val="00A22F22"/>
    <w:rsid w:val="00A24D91"/>
    <w:rsid w:val="00A25D3E"/>
    <w:rsid w:val="00A31D3F"/>
    <w:rsid w:val="00A31E2E"/>
    <w:rsid w:val="00A32000"/>
    <w:rsid w:val="00A3253D"/>
    <w:rsid w:val="00A333E0"/>
    <w:rsid w:val="00A350CA"/>
    <w:rsid w:val="00A36A27"/>
    <w:rsid w:val="00A37E41"/>
    <w:rsid w:val="00A37F75"/>
    <w:rsid w:val="00A4045E"/>
    <w:rsid w:val="00A440A7"/>
    <w:rsid w:val="00A52265"/>
    <w:rsid w:val="00A55262"/>
    <w:rsid w:val="00A612A1"/>
    <w:rsid w:val="00A64523"/>
    <w:rsid w:val="00A72DAC"/>
    <w:rsid w:val="00A738E1"/>
    <w:rsid w:val="00A74024"/>
    <w:rsid w:val="00A74A6A"/>
    <w:rsid w:val="00A82493"/>
    <w:rsid w:val="00A831AF"/>
    <w:rsid w:val="00A83BE9"/>
    <w:rsid w:val="00A8419E"/>
    <w:rsid w:val="00A86066"/>
    <w:rsid w:val="00A87B9F"/>
    <w:rsid w:val="00A94556"/>
    <w:rsid w:val="00A959DB"/>
    <w:rsid w:val="00AA1EFF"/>
    <w:rsid w:val="00AA2876"/>
    <w:rsid w:val="00AB2D56"/>
    <w:rsid w:val="00AB5EC9"/>
    <w:rsid w:val="00AC020C"/>
    <w:rsid w:val="00AC1D42"/>
    <w:rsid w:val="00AC2528"/>
    <w:rsid w:val="00AC6405"/>
    <w:rsid w:val="00AD0302"/>
    <w:rsid w:val="00AD0FFE"/>
    <w:rsid w:val="00AD3DC7"/>
    <w:rsid w:val="00AD6297"/>
    <w:rsid w:val="00AD6914"/>
    <w:rsid w:val="00AD6E1B"/>
    <w:rsid w:val="00AE1A99"/>
    <w:rsid w:val="00AE3595"/>
    <w:rsid w:val="00AE404F"/>
    <w:rsid w:val="00AE6DA4"/>
    <w:rsid w:val="00AF0FE3"/>
    <w:rsid w:val="00AF10DB"/>
    <w:rsid w:val="00AF326E"/>
    <w:rsid w:val="00B03583"/>
    <w:rsid w:val="00B044EC"/>
    <w:rsid w:val="00B05CB1"/>
    <w:rsid w:val="00B05CD0"/>
    <w:rsid w:val="00B0655B"/>
    <w:rsid w:val="00B103EE"/>
    <w:rsid w:val="00B1068D"/>
    <w:rsid w:val="00B13D40"/>
    <w:rsid w:val="00B143E6"/>
    <w:rsid w:val="00B15EC6"/>
    <w:rsid w:val="00B167D5"/>
    <w:rsid w:val="00B20E20"/>
    <w:rsid w:val="00B21E71"/>
    <w:rsid w:val="00B3034A"/>
    <w:rsid w:val="00B30779"/>
    <w:rsid w:val="00B35605"/>
    <w:rsid w:val="00B42C3D"/>
    <w:rsid w:val="00B4417E"/>
    <w:rsid w:val="00B46113"/>
    <w:rsid w:val="00B55726"/>
    <w:rsid w:val="00B57D01"/>
    <w:rsid w:val="00B60D6A"/>
    <w:rsid w:val="00B61DB1"/>
    <w:rsid w:val="00B6326C"/>
    <w:rsid w:val="00B642D2"/>
    <w:rsid w:val="00B6533E"/>
    <w:rsid w:val="00B71D91"/>
    <w:rsid w:val="00B71E9D"/>
    <w:rsid w:val="00B75445"/>
    <w:rsid w:val="00B77016"/>
    <w:rsid w:val="00B81087"/>
    <w:rsid w:val="00B81375"/>
    <w:rsid w:val="00B839B1"/>
    <w:rsid w:val="00B909C7"/>
    <w:rsid w:val="00B909DF"/>
    <w:rsid w:val="00B91963"/>
    <w:rsid w:val="00B959ED"/>
    <w:rsid w:val="00BA371A"/>
    <w:rsid w:val="00BA7A5F"/>
    <w:rsid w:val="00BB3CF4"/>
    <w:rsid w:val="00BB3DC8"/>
    <w:rsid w:val="00BB6AC9"/>
    <w:rsid w:val="00BC2CA6"/>
    <w:rsid w:val="00BC39F8"/>
    <w:rsid w:val="00BC4BD4"/>
    <w:rsid w:val="00BC4CF6"/>
    <w:rsid w:val="00BC5798"/>
    <w:rsid w:val="00BC616F"/>
    <w:rsid w:val="00BC6246"/>
    <w:rsid w:val="00BC7CEF"/>
    <w:rsid w:val="00BD0769"/>
    <w:rsid w:val="00BD0D11"/>
    <w:rsid w:val="00BD2E79"/>
    <w:rsid w:val="00BD6224"/>
    <w:rsid w:val="00BD6403"/>
    <w:rsid w:val="00BE0699"/>
    <w:rsid w:val="00BE196B"/>
    <w:rsid w:val="00BE29ED"/>
    <w:rsid w:val="00BE2CC1"/>
    <w:rsid w:val="00BE6D6C"/>
    <w:rsid w:val="00BE7467"/>
    <w:rsid w:val="00BE7A2B"/>
    <w:rsid w:val="00BF06AD"/>
    <w:rsid w:val="00BF24BF"/>
    <w:rsid w:val="00C0068C"/>
    <w:rsid w:val="00C027E1"/>
    <w:rsid w:val="00C04ED3"/>
    <w:rsid w:val="00C0601C"/>
    <w:rsid w:val="00C11194"/>
    <w:rsid w:val="00C11534"/>
    <w:rsid w:val="00C1231D"/>
    <w:rsid w:val="00C12C08"/>
    <w:rsid w:val="00C14AFF"/>
    <w:rsid w:val="00C152FB"/>
    <w:rsid w:val="00C15454"/>
    <w:rsid w:val="00C159C5"/>
    <w:rsid w:val="00C16D03"/>
    <w:rsid w:val="00C17025"/>
    <w:rsid w:val="00C23532"/>
    <w:rsid w:val="00C237C5"/>
    <w:rsid w:val="00C24F05"/>
    <w:rsid w:val="00C24FB8"/>
    <w:rsid w:val="00C25445"/>
    <w:rsid w:val="00C25C17"/>
    <w:rsid w:val="00C347B9"/>
    <w:rsid w:val="00C349C3"/>
    <w:rsid w:val="00C34BDC"/>
    <w:rsid w:val="00C35631"/>
    <w:rsid w:val="00C42C3E"/>
    <w:rsid w:val="00C44347"/>
    <w:rsid w:val="00C47B49"/>
    <w:rsid w:val="00C534C3"/>
    <w:rsid w:val="00C54067"/>
    <w:rsid w:val="00C543DB"/>
    <w:rsid w:val="00C551C2"/>
    <w:rsid w:val="00C56992"/>
    <w:rsid w:val="00C57483"/>
    <w:rsid w:val="00C57659"/>
    <w:rsid w:val="00C57F34"/>
    <w:rsid w:val="00C6090B"/>
    <w:rsid w:val="00C60A72"/>
    <w:rsid w:val="00C619F3"/>
    <w:rsid w:val="00C61DBB"/>
    <w:rsid w:val="00C61EE2"/>
    <w:rsid w:val="00C62AAF"/>
    <w:rsid w:val="00C639B3"/>
    <w:rsid w:val="00C75B59"/>
    <w:rsid w:val="00C8142B"/>
    <w:rsid w:val="00C87009"/>
    <w:rsid w:val="00C87F61"/>
    <w:rsid w:val="00C91BBD"/>
    <w:rsid w:val="00C95700"/>
    <w:rsid w:val="00C95B25"/>
    <w:rsid w:val="00CA0D42"/>
    <w:rsid w:val="00CA2045"/>
    <w:rsid w:val="00CA2803"/>
    <w:rsid w:val="00CA4C8A"/>
    <w:rsid w:val="00CA5002"/>
    <w:rsid w:val="00CA67A6"/>
    <w:rsid w:val="00CA7C03"/>
    <w:rsid w:val="00CB3165"/>
    <w:rsid w:val="00CC0320"/>
    <w:rsid w:val="00CC3B08"/>
    <w:rsid w:val="00CC5716"/>
    <w:rsid w:val="00CC7A1E"/>
    <w:rsid w:val="00CD0BE2"/>
    <w:rsid w:val="00CD52C4"/>
    <w:rsid w:val="00CD6145"/>
    <w:rsid w:val="00CD697A"/>
    <w:rsid w:val="00CE088C"/>
    <w:rsid w:val="00CE1E6A"/>
    <w:rsid w:val="00CE28C0"/>
    <w:rsid w:val="00CE6C07"/>
    <w:rsid w:val="00CE76AF"/>
    <w:rsid w:val="00CF1CBF"/>
    <w:rsid w:val="00CF1D06"/>
    <w:rsid w:val="00CF55C9"/>
    <w:rsid w:val="00CF61A9"/>
    <w:rsid w:val="00CF7FC1"/>
    <w:rsid w:val="00D067D9"/>
    <w:rsid w:val="00D20868"/>
    <w:rsid w:val="00D25851"/>
    <w:rsid w:val="00D25F87"/>
    <w:rsid w:val="00D260B7"/>
    <w:rsid w:val="00D27D63"/>
    <w:rsid w:val="00D30047"/>
    <w:rsid w:val="00D323C2"/>
    <w:rsid w:val="00D32A95"/>
    <w:rsid w:val="00D338E2"/>
    <w:rsid w:val="00D35B8C"/>
    <w:rsid w:val="00D374E5"/>
    <w:rsid w:val="00D37BF0"/>
    <w:rsid w:val="00D40B46"/>
    <w:rsid w:val="00D419FD"/>
    <w:rsid w:val="00D4305D"/>
    <w:rsid w:val="00D443DC"/>
    <w:rsid w:val="00D458B6"/>
    <w:rsid w:val="00D45CFD"/>
    <w:rsid w:val="00D4664D"/>
    <w:rsid w:val="00D46695"/>
    <w:rsid w:val="00D57B7C"/>
    <w:rsid w:val="00D612B5"/>
    <w:rsid w:val="00D63401"/>
    <w:rsid w:val="00D63F00"/>
    <w:rsid w:val="00D666B0"/>
    <w:rsid w:val="00D724B4"/>
    <w:rsid w:val="00D7467C"/>
    <w:rsid w:val="00D74ABD"/>
    <w:rsid w:val="00D77C98"/>
    <w:rsid w:val="00D80DB1"/>
    <w:rsid w:val="00D82AC6"/>
    <w:rsid w:val="00D82CA9"/>
    <w:rsid w:val="00D841A5"/>
    <w:rsid w:val="00D9254A"/>
    <w:rsid w:val="00D92CDB"/>
    <w:rsid w:val="00D946BC"/>
    <w:rsid w:val="00D9723B"/>
    <w:rsid w:val="00DA174C"/>
    <w:rsid w:val="00DA2CCE"/>
    <w:rsid w:val="00DA3A5A"/>
    <w:rsid w:val="00DA4644"/>
    <w:rsid w:val="00DA6F60"/>
    <w:rsid w:val="00DA76A2"/>
    <w:rsid w:val="00DB07B8"/>
    <w:rsid w:val="00DB1E8A"/>
    <w:rsid w:val="00DB2CEC"/>
    <w:rsid w:val="00DB3EC3"/>
    <w:rsid w:val="00DC3F4B"/>
    <w:rsid w:val="00DC5BEF"/>
    <w:rsid w:val="00DC676C"/>
    <w:rsid w:val="00DC6E09"/>
    <w:rsid w:val="00DD0260"/>
    <w:rsid w:val="00DD2235"/>
    <w:rsid w:val="00DD3A67"/>
    <w:rsid w:val="00DD3B0B"/>
    <w:rsid w:val="00DD3C31"/>
    <w:rsid w:val="00DD584B"/>
    <w:rsid w:val="00DD7D8F"/>
    <w:rsid w:val="00DE25D5"/>
    <w:rsid w:val="00DE5854"/>
    <w:rsid w:val="00DE5C19"/>
    <w:rsid w:val="00DE61CC"/>
    <w:rsid w:val="00DE71B5"/>
    <w:rsid w:val="00DE7779"/>
    <w:rsid w:val="00DF4E76"/>
    <w:rsid w:val="00DF5003"/>
    <w:rsid w:val="00DF6F5C"/>
    <w:rsid w:val="00E0713F"/>
    <w:rsid w:val="00E128F9"/>
    <w:rsid w:val="00E12DF3"/>
    <w:rsid w:val="00E15F4E"/>
    <w:rsid w:val="00E17464"/>
    <w:rsid w:val="00E17934"/>
    <w:rsid w:val="00E21399"/>
    <w:rsid w:val="00E25474"/>
    <w:rsid w:val="00E255B2"/>
    <w:rsid w:val="00E27430"/>
    <w:rsid w:val="00E278C1"/>
    <w:rsid w:val="00E33004"/>
    <w:rsid w:val="00E345B2"/>
    <w:rsid w:val="00E34E11"/>
    <w:rsid w:val="00E361DB"/>
    <w:rsid w:val="00E37B1D"/>
    <w:rsid w:val="00E41120"/>
    <w:rsid w:val="00E42359"/>
    <w:rsid w:val="00E5543F"/>
    <w:rsid w:val="00E55AED"/>
    <w:rsid w:val="00E57B32"/>
    <w:rsid w:val="00E6038A"/>
    <w:rsid w:val="00E61424"/>
    <w:rsid w:val="00E674C6"/>
    <w:rsid w:val="00E70ECF"/>
    <w:rsid w:val="00E727DB"/>
    <w:rsid w:val="00E827F2"/>
    <w:rsid w:val="00E82B37"/>
    <w:rsid w:val="00E8560F"/>
    <w:rsid w:val="00E921F9"/>
    <w:rsid w:val="00E9629A"/>
    <w:rsid w:val="00EA0B90"/>
    <w:rsid w:val="00EA64ED"/>
    <w:rsid w:val="00EB429C"/>
    <w:rsid w:val="00EB65DE"/>
    <w:rsid w:val="00EB6B9B"/>
    <w:rsid w:val="00EC1908"/>
    <w:rsid w:val="00EC28D8"/>
    <w:rsid w:val="00EC3A2C"/>
    <w:rsid w:val="00EC3D8C"/>
    <w:rsid w:val="00ED1C60"/>
    <w:rsid w:val="00ED34D1"/>
    <w:rsid w:val="00EE1BE5"/>
    <w:rsid w:val="00EE2EE3"/>
    <w:rsid w:val="00EE4723"/>
    <w:rsid w:val="00EE60D0"/>
    <w:rsid w:val="00EF0CA0"/>
    <w:rsid w:val="00EF1228"/>
    <w:rsid w:val="00EF1309"/>
    <w:rsid w:val="00EF187B"/>
    <w:rsid w:val="00EF300B"/>
    <w:rsid w:val="00EF33DE"/>
    <w:rsid w:val="00EF3972"/>
    <w:rsid w:val="00EF44DB"/>
    <w:rsid w:val="00EF5462"/>
    <w:rsid w:val="00F008E1"/>
    <w:rsid w:val="00F02807"/>
    <w:rsid w:val="00F031C1"/>
    <w:rsid w:val="00F0349D"/>
    <w:rsid w:val="00F03800"/>
    <w:rsid w:val="00F0462D"/>
    <w:rsid w:val="00F12590"/>
    <w:rsid w:val="00F14A7C"/>
    <w:rsid w:val="00F16A9A"/>
    <w:rsid w:val="00F245A3"/>
    <w:rsid w:val="00F267F7"/>
    <w:rsid w:val="00F270F6"/>
    <w:rsid w:val="00F27909"/>
    <w:rsid w:val="00F307FF"/>
    <w:rsid w:val="00F328E2"/>
    <w:rsid w:val="00F34818"/>
    <w:rsid w:val="00F3544C"/>
    <w:rsid w:val="00F372DC"/>
    <w:rsid w:val="00F40DBC"/>
    <w:rsid w:val="00F43346"/>
    <w:rsid w:val="00F5178E"/>
    <w:rsid w:val="00F51B29"/>
    <w:rsid w:val="00F545CC"/>
    <w:rsid w:val="00F55CE0"/>
    <w:rsid w:val="00F57147"/>
    <w:rsid w:val="00F574B9"/>
    <w:rsid w:val="00F621CD"/>
    <w:rsid w:val="00F65BE4"/>
    <w:rsid w:val="00F6770C"/>
    <w:rsid w:val="00F7085C"/>
    <w:rsid w:val="00F72140"/>
    <w:rsid w:val="00F80843"/>
    <w:rsid w:val="00F8459A"/>
    <w:rsid w:val="00F848DD"/>
    <w:rsid w:val="00F84D2B"/>
    <w:rsid w:val="00F90AA4"/>
    <w:rsid w:val="00F91097"/>
    <w:rsid w:val="00F92756"/>
    <w:rsid w:val="00F953F1"/>
    <w:rsid w:val="00F964E2"/>
    <w:rsid w:val="00FA0928"/>
    <w:rsid w:val="00FA14BD"/>
    <w:rsid w:val="00FA2F95"/>
    <w:rsid w:val="00FA5D51"/>
    <w:rsid w:val="00FA7BBE"/>
    <w:rsid w:val="00FB0626"/>
    <w:rsid w:val="00FB1710"/>
    <w:rsid w:val="00FB3FA6"/>
    <w:rsid w:val="00FB52EC"/>
    <w:rsid w:val="00FB5D4E"/>
    <w:rsid w:val="00FC022A"/>
    <w:rsid w:val="00FC65D3"/>
    <w:rsid w:val="00FD23DB"/>
    <w:rsid w:val="00FD289F"/>
    <w:rsid w:val="00FD2D90"/>
    <w:rsid w:val="00FD30F0"/>
    <w:rsid w:val="00FD577C"/>
    <w:rsid w:val="00FD76A7"/>
    <w:rsid w:val="00FE0398"/>
    <w:rsid w:val="00FE3EA2"/>
    <w:rsid w:val="00FE58DB"/>
    <w:rsid w:val="00FE6E38"/>
    <w:rsid w:val="00FF057D"/>
    <w:rsid w:val="00FF05F8"/>
    <w:rsid w:val="00FF0C7C"/>
    <w:rsid w:val="00FF1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E333D48"/>
  <w15:chartTrackingRefBased/>
  <w15:docId w15:val="{34C3D77B-0838-430E-A0CD-D317D75057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006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579C7"/>
    <w:pPr>
      <w:keepNext/>
      <w:keepLines/>
      <w:spacing w:before="200" w:after="200"/>
      <w:jc w:val="both"/>
      <w:outlineLvl w:val="1"/>
    </w:pPr>
    <w:rPr>
      <w:rFonts w:ascii="Arial" w:eastAsiaTheme="majorEastAsia" w:hAnsi="Arial" w:cstheme="majorBidi"/>
      <w:b/>
      <w:color w:val="004676"/>
      <w:sz w:val="22"/>
      <w:szCs w:val="26"/>
      <w:lang w:val="en-GB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60049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A07306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A07306"/>
  </w:style>
  <w:style w:type="paragraph" w:styleId="Footer">
    <w:name w:val="footer"/>
    <w:basedOn w:val="Normal"/>
    <w:link w:val="FooterChar"/>
    <w:unhideWhenUsed/>
    <w:rsid w:val="00A0730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A07306"/>
  </w:style>
  <w:style w:type="character" w:styleId="Hyperlink">
    <w:name w:val="Hyperlink"/>
    <w:rsid w:val="00C0068C"/>
    <w:rPr>
      <w:color w:val="0000FF"/>
      <w:u w:val="single"/>
    </w:rPr>
  </w:style>
  <w:style w:type="paragraph" w:styleId="ListParagraph">
    <w:name w:val="List Paragraph"/>
    <w:basedOn w:val="Normal"/>
    <w:link w:val="ListParagraphChar"/>
    <w:uiPriority w:val="34"/>
    <w:qFormat/>
    <w:rsid w:val="00C0068C"/>
    <w:pPr>
      <w:ind w:left="720"/>
      <w:contextualSpacing/>
    </w:p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C0068C"/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aliases w:val="Normal_FR"/>
    <w:uiPriority w:val="1"/>
    <w:qFormat/>
    <w:rsid w:val="00C0068C"/>
    <w:pPr>
      <w:spacing w:before="120" w:after="120" w:line="240" w:lineRule="auto"/>
      <w:jc w:val="both"/>
    </w:pPr>
    <w:rPr>
      <w:rFonts w:ascii="Arial" w:hAnsi="Arial"/>
      <w:sz w:val="18"/>
      <w:szCs w:val="24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0068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068C"/>
    <w:rPr>
      <w:rFonts w:ascii="Segoe UI" w:eastAsia="Times New Roman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3139D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139D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139DA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139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139DA"/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7579C7"/>
    <w:rPr>
      <w:rFonts w:ascii="Arial" w:eastAsiaTheme="majorEastAsia" w:hAnsi="Arial" w:cstheme="majorBidi"/>
      <w:b/>
      <w:color w:val="004676"/>
      <w:szCs w:val="26"/>
      <w:lang w:val="en-GB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0038FF"/>
    <w:rPr>
      <w:rFonts w:ascii="Calibri" w:eastAsiaTheme="minorHAnsi" w:hAnsi="Calibri" w:cstheme="minorBid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0038FF"/>
    <w:rPr>
      <w:rFonts w:ascii="Calibri" w:hAnsi="Calibri"/>
      <w:szCs w:val="2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60049"/>
    <w:rPr>
      <w:rFonts w:asciiTheme="majorHAnsi" w:eastAsiaTheme="majorEastAsia" w:hAnsiTheme="majorHAnsi" w:cstheme="majorBidi"/>
      <w:i/>
      <w:iCs/>
      <w:color w:val="2F5496" w:themeColor="accent1" w:themeShade="BF"/>
      <w:sz w:val="24"/>
      <w:szCs w:val="24"/>
    </w:rPr>
  </w:style>
  <w:style w:type="paragraph" w:styleId="Revision">
    <w:name w:val="Revision"/>
    <w:hidden/>
    <w:uiPriority w:val="99"/>
    <w:semiHidden/>
    <w:rsid w:val="00306F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C159C5"/>
    <w:rPr>
      <w:color w:val="605E5C"/>
      <w:shd w:val="clear" w:color="auto" w:fill="E1DFDD"/>
    </w:rPr>
  </w:style>
  <w:style w:type="paragraph" w:customStyle="1" w:styleId="Default">
    <w:name w:val="Default"/>
    <w:rsid w:val="005B1F9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D40B46"/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D40B46"/>
    <w:rPr>
      <w:rFonts w:ascii="Consolas" w:eastAsia="Times New Roman" w:hAnsi="Consolas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01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8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8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20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07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39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72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17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57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1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31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25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94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88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70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279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11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35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37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81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7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5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@ina.hr" TargetMode="External"/><Relationship Id="rId13" Type="http://schemas.openxmlformats.org/officeDocument/2006/relationships/image" Target="media/image2.png"/><Relationship Id="rId18" Type="http://schemas.openxmlformats.org/officeDocument/2006/relationships/image" Target="media/image7.png"/><Relationship Id="rId3" Type="http://schemas.openxmlformats.org/officeDocument/2006/relationships/styles" Target="styles.xml"/><Relationship Id="rId21" Type="http://schemas.openxmlformats.org/officeDocument/2006/relationships/image" Target="media/image10.png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image" Target="media/image6.pn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5.png"/><Relationship Id="rId20" Type="http://schemas.openxmlformats.org/officeDocument/2006/relationships/image" Target="media/image9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4.png"/><Relationship Id="rId23" Type="http://schemas.openxmlformats.org/officeDocument/2006/relationships/image" Target="media/image12.png"/><Relationship Id="rId10" Type="http://schemas.openxmlformats.org/officeDocument/2006/relationships/footer" Target="footer1.xml"/><Relationship Id="rId19" Type="http://schemas.openxmlformats.org/officeDocument/2006/relationships/image" Target="media/image8.png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image" Target="media/image3.png"/><Relationship Id="rId22" Type="http://schemas.openxmlformats.org/officeDocument/2006/relationships/image" Target="media/image1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EA2FDB-8E9C-4EB2-B42B-0CC4F201AA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6</Pages>
  <Words>1380</Words>
  <Characters>7870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Đolo Sandra</dc:creator>
  <cp:keywords/>
  <dc:description/>
  <cp:lastModifiedBy>Majić Crnković Marina (INA d.d.)</cp:lastModifiedBy>
  <cp:revision>22</cp:revision>
  <cp:lastPrinted>2021-07-29T11:14:00Z</cp:lastPrinted>
  <dcterms:created xsi:type="dcterms:W3CDTF">2024-10-30T07:53:00Z</dcterms:created>
  <dcterms:modified xsi:type="dcterms:W3CDTF">2024-10-30T08:56:00Z</dcterms:modified>
</cp:coreProperties>
</file>