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18A94" w14:textId="77777777" w:rsidR="00F62FC8" w:rsidRDefault="00F62FC8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6"/>
        <w:gridCol w:w="3220"/>
      </w:tblGrid>
      <w:tr w:rsidR="002D57DE" w14:paraId="3B891242" w14:textId="77777777" w:rsidTr="00562D4E">
        <w:trPr>
          <w:jc w:val="center"/>
        </w:trPr>
        <w:tc>
          <w:tcPr>
            <w:tcW w:w="5796" w:type="dxa"/>
          </w:tcPr>
          <w:p w14:paraId="4ABE3B5D" w14:textId="77777777" w:rsidR="00A77605" w:rsidRDefault="00A77605" w:rsidP="00A77605">
            <w:r>
              <w:t>INA - Industrija nafte, d.d.</w:t>
            </w:r>
            <w:r>
              <w:br/>
              <w:t>Industrijski i korporativni servisi</w:t>
            </w:r>
          </w:p>
          <w:p w14:paraId="7EF83254" w14:textId="77777777" w:rsidR="00D94B14" w:rsidRDefault="00A77605" w:rsidP="00A77605">
            <w:r>
              <w:t>Nabava</w:t>
            </w:r>
          </w:p>
        </w:tc>
        <w:tc>
          <w:tcPr>
            <w:tcW w:w="3220" w:type="dxa"/>
          </w:tcPr>
          <w:p w14:paraId="12AFAEAA" w14:textId="77777777" w:rsidR="00FB0915" w:rsidRDefault="00FB0915" w:rsidP="00D94B14"/>
        </w:tc>
      </w:tr>
      <w:tr w:rsidR="00D94B14" w14:paraId="24A165F7" w14:textId="77777777" w:rsidTr="00562D4E">
        <w:trPr>
          <w:jc w:val="center"/>
        </w:trPr>
        <w:tc>
          <w:tcPr>
            <w:tcW w:w="5796" w:type="dxa"/>
          </w:tcPr>
          <w:p w14:paraId="44069B35" w14:textId="049D7ADC" w:rsidR="00D94B14" w:rsidRDefault="00D94B14" w:rsidP="00D94B14">
            <w:r>
              <w:br/>
              <w:t>Naš znak – Re:</w:t>
            </w:r>
          </w:p>
          <w:p w14:paraId="4C7D2914" w14:textId="168A8FD2" w:rsidR="00D94B14" w:rsidRDefault="00D94B14" w:rsidP="00D94B14">
            <w:r>
              <w:t xml:space="preserve">Datum – Date: </w:t>
            </w:r>
            <w:r w:rsidR="003C74E9">
              <w:t>18</w:t>
            </w:r>
            <w:r w:rsidRPr="00FB32C0">
              <w:t>.0</w:t>
            </w:r>
            <w:r w:rsidR="003C74E9">
              <w:t>8</w:t>
            </w:r>
            <w:r w:rsidRPr="00FB32C0">
              <w:t>.202</w:t>
            </w:r>
            <w:r w:rsidR="003C74E9">
              <w:t>6</w:t>
            </w:r>
            <w:r w:rsidR="00B925AF">
              <w:t>.</w:t>
            </w:r>
          </w:p>
        </w:tc>
        <w:tc>
          <w:tcPr>
            <w:tcW w:w="3220" w:type="dxa"/>
          </w:tcPr>
          <w:p w14:paraId="573C7BD9" w14:textId="5B1B3A51" w:rsidR="00D94B14" w:rsidRDefault="00D94B14" w:rsidP="00654A89">
            <w:r>
              <w:br/>
            </w:r>
            <w:r>
              <w:br/>
            </w:r>
          </w:p>
        </w:tc>
      </w:tr>
    </w:tbl>
    <w:p w14:paraId="5ED16C67" w14:textId="77777777" w:rsidR="00B6180F" w:rsidRDefault="00B6180F"/>
    <w:p w14:paraId="233883B0" w14:textId="77777777" w:rsidR="00617B33" w:rsidRDefault="00617B33"/>
    <w:p w14:paraId="14CE08A2" w14:textId="77777777" w:rsidR="00654A89" w:rsidRDefault="00654A89"/>
    <w:p w14:paraId="5D480E15" w14:textId="77777777" w:rsidR="00654A89" w:rsidRDefault="00654A89"/>
    <w:p w14:paraId="2A5333EC" w14:textId="77777777" w:rsidR="00654A89" w:rsidRPr="00BD1850" w:rsidRDefault="00654A89" w:rsidP="00654A89">
      <w:pPr>
        <w:tabs>
          <w:tab w:val="left" w:pos="1134"/>
        </w:tabs>
        <w:ind w:right="-7"/>
        <w:rPr>
          <w:rFonts w:cstheme="minorHAnsi"/>
          <w:b/>
          <w:sz w:val="24"/>
          <w:szCs w:val="24"/>
        </w:rPr>
      </w:pPr>
      <w:r w:rsidRPr="00BD1850">
        <w:rPr>
          <w:rFonts w:cstheme="minorHAnsi"/>
          <w:b/>
          <w:sz w:val="24"/>
          <w:szCs w:val="24"/>
        </w:rPr>
        <w:t xml:space="preserve">Predmet: </w:t>
      </w:r>
      <w:r w:rsidRPr="00BD1850">
        <w:rPr>
          <w:rFonts w:cstheme="minorHAnsi"/>
          <w:b/>
          <w:sz w:val="24"/>
          <w:szCs w:val="24"/>
        </w:rPr>
        <w:tab/>
      </w:r>
      <w:r w:rsidRPr="00BD1850">
        <w:rPr>
          <w:rFonts w:cstheme="minorHAnsi"/>
          <w:b/>
          <w:sz w:val="24"/>
          <w:szCs w:val="24"/>
        </w:rPr>
        <w:tab/>
      </w:r>
      <w:r w:rsidRPr="00BD1850">
        <w:rPr>
          <w:rFonts w:cstheme="minorHAnsi"/>
          <w:b/>
          <w:sz w:val="24"/>
          <w:szCs w:val="24"/>
        </w:rPr>
        <w:tab/>
        <w:t xml:space="preserve">POZIV NA NADMETANJE U </w:t>
      </w:r>
      <w:r>
        <w:rPr>
          <w:rFonts w:cstheme="minorHAnsi"/>
          <w:b/>
          <w:sz w:val="24"/>
          <w:szCs w:val="24"/>
        </w:rPr>
        <w:t>OTVORENOM POSTUPKU</w:t>
      </w:r>
    </w:p>
    <w:p w14:paraId="54FBB8CE" w14:textId="72532B17" w:rsidR="00654A89" w:rsidRPr="00BD1850" w:rsidRDefault="00654A89" w:rsidP="00654A89">
      <w:pPr>
        <w:tabs>
          <w:tab w:val="left" w:pos="1134"/>
        </w:tabs>
        <w:ind w:right="-7"/>
        <w:jc w:val="center"/>
        <w:rPr>
          <w:rFonts w:cstheme="minorHAnsi"/>
          <w:b/>
          <w:sz w:val="24"/>
          <w:szCs w:val="24"/>
        </w:rPr>
      </w:pPr>
      <w:r w:rsidRPr="00BD1850">
        <w:rPr>
          <w:rFonts w:cstheme="minorHAnsi"/>
          <w:b/>
          <w:sz w:val="24"/>
          <w:szCs w:val="24"/>
        </w:rPr>
        <w:t>broj EP-</w:t>
      </w:r>
      <w:r w:rsidR="003C74E9">
        <w:rPr>
          <w:rFonts w:cstheme="minorHAnsi"/>
          <w:b/>
          <w:sz w:val="24"/>
          <w:szCs w:val="24"/>
        </w:rPr>
        <w:t>131</w:t>
      </w:r>
      <w:r w:rsidRPr="00BD1850">
        <w:rPr>
          <w:rFonts w:cstheme="minorHAnsi"/>
          <w:b/>
          <w:sz w:val="24"/>
          <w:szCs w:val="24"/>
        </w:rPr>
        <w:t>/2</w:t>
      </w:r>
      <w:r w:rsidR="003C74E9">
        <w:rPr>
          <w:rFonts w:cstheme="minorHAnsi"/>
          <w:b/>
          <w:sz w:val="24"/>
          <w:szCs w:val="24"/>
        </w:rPr>
        <w:t>6</w:t>
      </w:r>
      <w:r w:rsidRPr="00BD1850">
        <w:rPr>
          <w:rFonts w:cstheme="minorHAnsi"/>
          <w:b/>
          <w:sz w:val="24"/>
          <w:szCs w:val="24"/>
        </w:rPr>
        <w:t>/NJ</w:t>
      </w:r>
    </w:p>
    <w:p w14:paraId="57ED8908" w14:textId="77777777" w:rsidR="00654A89" w:rsidRPr="005C5555" w:rsidRDefault="00654A89" w:rsidP="00654A89">
      <w:pPr>
        <w:tabs>
          <w:tab w:val="left" w:pos="1134"/>
        </w:tabs>
        <w:ind w:right="-7"/>
        <w:jc w:val="center"/>
        <w:rPr>
          <w:rFonts w:cstheme="minorHAnsi"/>
          <w:b/>
          <w:sz w:val="24"/>
          <w:szCs w:val="24"/>
        </w:rPr>
      </w:pPr>
    </w:p>
    <w:p w14:paraId="4EAEDBB6" w14:textId="77777777" w:rsidR="00654A89" w:rsidRPr="005C5555" w:rsidRDefault="00654A89" w:rsidP="00654A89">
      <w:pPr>
        <w:tabs>
          <w:tab w:val="left" w:pos="6804"/>
        </w:tabs>
        <w:ind w:right="-7"/>
        <w:rPr>
          <w:rFonts w:cstheme="minorHAnsi"/>
          <w:b/>
          <w:sz w:val="24"/>
          <w:szCs w:val="24"/>
        </w:rPr>
      </w:pPr>
    </w:p>
    <w:p w14:paraId="252FACDC" w14:textId="77777777" w:rsidR="00654A89" w:rsidRPr="005C5555" w:rsidRDefault="00654A89" w:rsidP="00654A89">
      <w:pPr>
        <w:tabs>
          <w:tab w:val="left" w:pos="6804"/>
        </w:tabs>
        <w:ind w:right="-7"/>
        <w:rPr>
          <w:rFonts w:cstheme="minorHAnsi"/>
          <w:b/>
          <w:sz w:val="24"/>
          <w:szCs w:val="24"/>
        </w:rPr>
      </w:pPr>
    </w:p>
    <w:p w14:paraId="3107424C" w14:textId="77777777" w:rsidR="00654A89" w:rsidRPr="005C5555" w:rsidRDefault="00654A89" w:rsidP="00654A89">
      <w:pPr>
        <w:numPr>
          <w:ilvl w:val="3"/>
          <w:numId w:val="1"/>
        </w:numPr>
        <w:tabs>
          <w:tab w:val="clear" w:pos="2880"/>
          <w:tab w:val="center" w:pos="540"/>
        </w:tabs>
        <w:ind w:hanging="288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  <w:u w:val="single"/>
        </w:rPr>
        <w:t>Naručitelj:</w:t>
      </w:r>
      <w:r w:rsidRPr="005C5555">
        <w:rPr>
          <w:rFonts w:cstheme="minorHAnsi"/>
          <w:b/>
          <w:sz w:val="24"/>
          <w:szCs w:val="24"/>
        </w:rPr>
        <w:t xml:space="preserve"> </w:t>
      </w:r>
      <w:r w:rsidRPr="005C5555">
        <w:rPr>
          <w:rFonts w:cstheme="minorHAnsi"/>
          <w:sz w:val="24"/>
          <w:szCs w:val="24"/>
        </w:rPr>
        <w:t>INA INDUSTRIJA NAFTE d.d.</w:t>
      </w:r>
    </w:p>
    <w:p w14:paraId="7E87374C" w14:textId="77777777" w:rsidR="00654A89" w:rsidRPr="005C5555" w:rsidRDefault="00654A89" w:rsidP="00654A89">
      <w:pPr>
        <w:ind w:left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Nabava, Avenija Većeslava Holjevca 10, 10 020 Zagreb</w:t>
      </w:r>
    </w:p>
    <w:p w14:paraId="246148B6" w14:textId="77777777" w:rsidR="00654A89" w:rsidRPr="005C5555" w:rsidRDefault="00654A89" w:rsidP="00654A89">
      <w:pPr>
        <w:ind w:left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MB: 3586243</w:t>
      </w:r>
    </w:p>
    <w:p w14:paraId="432F2963" w14:textId="77777777" w:rsidR="00654A89" w:rsidRPr="005C5555" w:rsidRDefault="00654A89" w:rsidP="00654A89">
      <w:pPr>
        <w:ind w:left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 xml:space="preserve">mob. br. 091-497 28 23, e-mail: </w:t>
      </w:r>
      <w:hyperlink r:id="rId7" w:history="1">
        <w:r w:rsidRPr="005C5555">
          <w:rPr>
            <w:rStyle w:val="Hyperlink"/>
            <w:rFonts w:cstheme="minorHAnsi"/>
            <w:sz w:val="24"/>
            <w:szCs w:val="24"/>
          </w:rPr>
          <w:t>nikolina.jelekovac@ina.hr</w:t>
        </w:r>
      </w:hyperlink>
    </w:p>
    <w:p w14:paraId="03538872" w14:textId="77777777" w:rsidR="00654A89" w:rsidRPr="005C5555" w:rsidRDefault="00654A89" w:rsidP="00654A89">
      <w:pPr>
        <w:ind w:left="540"/>
        <w:jc w:val="both"/>
        <w:rPr>
          <w:rFonts w:cstheme="minorHAnsi"/>
          <w:b/>
          <w:sz w:val="24"/>
          <w:szCs w:val="24"/>
        </w:rPr>
      </w:pPr>
    </w:p>
    <w:p w14:paraId="36A629D9" w14:textId="007AB5B2" w:rsidR="00654A89" w:rsidRPr="005C5555" w:rsidRDefault="00654A89" w:rsidP="00654A89">
      <w:pPr>
        <w:tabs>
          <w:tab w:val="left" w:pos="2340"/>
        </w:tabs>
        <w:ind w:left="540" w:hanging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2.</w:t>
      </w:r>
      <w:r w:rsidRPr="005C5555">
        <w:rPr>
          <w:rFonts w:cstheme="minorHAnsi"/>
          <w:sz w:val="24"/>
          <w:szCs w:val="24"/>
        </w:rPr>
        <w:tab/>
      </w:r>
      <w:r w:rsidRPr="005C5555">
        <w:rPr>
          <w:rFonts w:cstheme="minorHAnsi"/>
          <w:sz w:val="24"/>
          <w:szCs w:val="24"/>
          <w:u w:val="single"/>
        </w:rPr>
        <w:t>Predmet nabave:</w:t>
      </w:r>
      <w:r w:rsidRPr="005C5555">
        <w:rPr>
          <w:rFonts w:cstheme="minorHAnsi"/>
          <w:sz w:val="24"/>
          <w:szCs w:val="24"/>
        </w:rPr>
        <w:t xml:space="preserve"> </w:t>
      </w:r>
      <w:r w:rsidR="003C74E9">
        <w:rPr>
          <w:rFonts w:cstheme="minorHAnsi"/>
          <w:b/>
          <w:sz w:val="24"/>
          <w:szCs w:val="24"/>
        </w:rPr>
        <w:t>INHIBITOR PARAFINA</w:t>
      </w:r>
      <w:r w:rsidR="00657F52">
        <w:rPr>
          <w:rFonts w:cstheme="minorHAnsi"/>
          <w:b/>
          <w:sz w:val="24"/>
          <w:szCs w:val="24"/>
        </w:rPr>
        <w:t xml:space="preserve"> </w:t>
      </w:r>
      <w:r w:rsidRPr="005C5555">
        <w:rPr>
          <w:rFonts w:cstheme="minorHAnsi"/>
          <w:sz w:val="24"/>
          <w:szCs w:val="24"/>
        </w:rPr>
        <w:t>za potrebe Proizvodnje</w:t>
      </w:r>
    </w:p>
    <w:p w14:paraId="1FA038A9" w14:textId="77777777" w:rsidR="00654A89" w:rsidRPr="005C5555" w:rsidRDefault="00654A89" w:rsidP="00654A89">
      <w:pPr>
        <w:tabs>
          <w:tab w:val="left" w:pos="600"/>
        </w:tabs>
        <w:ind w:left="360"/>
        <w:jc w:val="both"/>
        <w:rPr>
          <w:rFonts w:cstheme="minorHAnsi"/>
          <w:sz w:val="24"/>
          <w:szCs w:val="24"/>
        </w:rPr>
      </w:pPr>
    </w:p>
    <w:p w14:paraId="60AA792B" w14:textId="3AAB167B" w:rsidR="00654A89" w:rsidRPr="005C5555" w:rsidRDefault="00654A89" w:rsidP="00654A89">
      <w:pPr>
        <w:tabs>
          <w:tab w:val="left" w:pos="567"/>
        </w:tabs>
        <w:ind w:left="540" w:hanging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 xml:space="preserve">3. </w:t>
      </w:r>
      <w:r w:rsidRPr="005C5555">
        <w:rPr>
          <w:rFonts w:cstheme="minorHAnsi"/>
          <w:sz w:val="24"/>
          <w:szCs w:val="24"/>
        </w:rPr>
        <w:tab/>
      </w:r>
      <w:r w:rsidRPr="005C5555">
        <w:rPr>
          <w:rFonts w:cstheme="minorHAnsi"/>
          <w:sz w:val="24"/>
          <w:szCs w:val="24"/>
          <w:u w:val="single"/>
        </w:rPr>
        <w:t>Mjesto i rok isporuke:</w:t>
      </w:r>
      <w:r w:rsidRPr="005C5555">
        <w:rPr>
          <w:rFonts w:cstheme="minorHAnsi"/>
          <w:sz w:val="24"/>
          <w:szCs w:val="24"/>
        </w:rPr>
        <w:t xml:space="preserve"> </w:t>
      </w:r>
      <w:proofErr w:type="spellStart"/>
      <w:r w:rsidR="003C74E9">
        <w:rPr>
          <w:rFonts w:cstheme="minorHAnsi"/>
          <w:sz w:val="24"/>
          <w:szCs w:val="24"/>
        </w:rPr>
        <w:t>Chemlog</w:t>
      </w:r>
      <w:proofErr w:type="spellEnd"/>
      <w:r w:rsidR="003C74E9">
        <w:rPr>
          <w:rFonts w:cstheme="minorHAnsi"/>
          <w:sz w:val="24"/>
          <w:szCs w:val="24"/>
        </w:rPr>
        <w:t xml:space="preserve"> d.o.o., Pleternica</w:t>
      </w:r>
      <w:r>
        <w:rPr>
          <w:rFonts w:cstheme="minorHAnsi"/>
          <w:sz w:val="24"/>
          <w:szCs w:val="24"/>
        </w:rPr>
        <w:t xml:space="preserve"> </w:t>
      </w:r>
      <w:r w:rsidRPr="005C5555">
        <w:rPr>
          <w:rFonts w:cstheme="minorHAnsi"/>
          <w:sz w:val="24"/>
          <w:szCs w:val="24"/>
        </w:rPr>
        <w:t xml:space="preserve">/ sukcesivne isporuke u periodu od </w:t>
      </w:r>
      <w:r w:rsidR="006360AC">
        <w:rPr>
          <w:rFonts w:cstheme="minorHAnsi"/>
          <w:sz w:val="24"/>
          <w:szCs w:val="24"/>
        </w:rPr>
        <w:t>12</w:t>
      </w:r>
      <w:r w:rsidRPr="005C5555">
        <w:rPr>
          <w:rFonts w:cstheme="minorHAnsi"/>
          <w:sz w:val="24"/>
          <w:szCs w:val="24"/>
        </w:rPr>
        <w:t xml:space="preserve"> mjesec</w:t>
      </w:r>
      <w:r>
        <w:rPr>
          <w:rFonts w:cstheme="minorHAnsi"/>
          <w:sz w:val="24"/>
          <w:szCs w:val="24"/>
        </w:rPr>
        <w:t>a</w:t>
      </w:r>
      <w:r w:rsidRPr="005C5555">
        <w:rPr>
          <w:rFonts w:cstheme="minorHAnsi"/>
          <w:sz w:val="24"/>
          <w:szCs w:val="24"/>
        </w:rPr>
        <w:t xml:space="preserve">, </w:t>
      </w:r>
      <w:r w:rsidRPr="005C5555">
        <w:rPr>
          <w:rFonts w:cstheme="minorHAnsi"/>
          <w:bCs/>
          <w:sz w:val="24"/>
          <w:szCs w:val="24"/>
        </w:rPr>
        <w:t>prema dispozicijama Naručitelja</w:t>
      </w:r>
    </w:p>
    <w:p w14:paraId="06F7554B" w14:textId="77777777" w:rsidR="00654A89" w:rsidRPr="005C5555" w:rsidRDefault="00654A89" w:rsidP="00654A89">
      <w:pPr>
        <w:jc w:val="both"/>
        <w:rPr>
          <w:rFonts w:cstheme="minorHAnsi"/>
          <w:sz w:val="24"/>
          <w:szCs w:val="24"/>
        </w:rPr>
      </w:pPr>
    </w:p>
    <w:p w14:paraId="598FDC96" w14:textId="45CADB89" w:rsidR="00654A89" w:rsidRPr="005C5555" w:rsidRDefault="00654A89" w:rsidP="00654A89">
      <w:pPr>
        <w:ind w:left="540" w:hanging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4.</w:t>
      </w:r>
      <w:r w:rsidRPr="005C5555">
        <w:rPr>
          <w:rFonts w:cstheme="minorHAnsi"/>
          <w:sz w:val="24"/>
          <w:szCs w:val="24"/>
        </w:rPr>
        <w:tab/>
      </w:r>
      <w:r w:rsidRPr="005C5555">
        <w:rPr>
          <w:rFonts w:cstheme="minorHAnsi"/>
          <w:sz w:val="24"/>
          <w:szCs w:val="24"/>
          <w:u w:val="single"/>
        </w:rPr>
        <w:t xml:space="preserve">Rok za dostavu </w:t>
      </w:r>
      <w:r>
        <w:rPr>
          <w:rFonts w:cstheme="minorHAnsi"/>
          <w:sz w:val="24"/>
          <w:szCs w:val="24"/>
          <w:u w:val="single"/>
        </w:rPr>
        <w:t>ponuda</w:t>
      </w:r>
      <w:r w:rsidRPr="005C5555">
        <w:rPr>
          <w:rFonts w:cstheme="minorHAnsi"/>
          <w:sz w:val="24"/>
          <w:szCs w:val="24"/>
          <w:u w:val="single"/>
        </w:rPr>
        <w:t>:</w:t>
      </w:r>
      <w:r w:rsidRPr="005C5555">
        <w:rPr>
          <w:rFonts w:cstheme="minorHAnsi"/>
          <w:sz w:val="24"/>
          <w:szCs w:val="24"/>
        </w:rPr>
        <w:t xml:space="preserve"> </w:t>
      </w:r>
      <w:r w:rsidR="003C74E9">
        <w:rPr>
          <w:rFonts w:cstheme="minorHAnsi"/>
          <w:sz w:val="24"/>
          <w:szCs w:val="24"/>
        </w:rPr>
        <w:t>18</w:t>
      </w:r>
      <w:r w:rsidRPr="005C5555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0</w:t>
      </w:r>
      <w:r w:rsidR="003C74E9">
        <w:rPr>
          <w:rFonts w:cstheme="minorHAnsi"/>
          <w:sz w:val="24"/>
          <w:szCs w:val="24"/>
        </w:rPr>
        <w:t>9</w:t>
      </w:r>
      <w:r w:rsidRPr="005C5555">
        <w:rPr>
          <w:rFonts w:cstheme="minorHAnsi"/>
          <w:sz w:val="24"/>
          <w:szCs w:val="24"/>
        </w:rPr>
        <w:t>.202</w:t>
      </w:r>
      <w:r w:rsidR="003C74E9">
        <w:rPr>
          <w:rFonts w:cstheme="minorHAnsi"/>
          <w:sz w:val="24"/>
          <w:szCs w:val="24"/>
        </w:rPr>
        <w:t>6</w:t>
      </w:r>
      <w:r w:rsidRPr="005C5555">
        <w:rPr>
          <w:rFonts w:cstheme="minorHAnsi"/>
          <w:sz w:val="24"/>
          <w:szCs w:val="24"/>
        </w:rPr>
        <w:t>. do 1</w:t>
      </w:r>
      <w:r w:rsidR="003C74E9">
        <w:rPr>
          <w:rFonts w:cstheme="minorHAnsi"/>
          <w:sz w:val="24"/>
          <w:szCs w:val="24"/>
        </w:rPr>
        <w:t>3</w:t>
      </w:r>
      <w:r w:rsidRPr="005C5555">
        <w:rPr>
          <w:rFonts w:cstheme="minorHAnsi"/>
          <w:sz w:val="24"/>
          <w:szCs w:val="24"/>
        </w:rPr>
        <w:t xml:space="preserve">:00 sati. </w:t>
      </w:r>
    </w:p>
    <w:p w14:paraId="7F0E4520" w14:textId="77777777" w:rsidR="00654A89" w:rsidRPr="005C5555" w:rsidRDefault="00654A89" w:rsidP="00654A89">
      <w:pPr>
        <w:tabs>
          <w:tab w:val="left" w:pos="600"/>
        </w:tabs>
        <w:ind w:left="600"/>
        <w:jc w:val="both"/>
        <w:rPr>
          <w:rFonts w:cstheme="minorHAnsi"/>
          <w:sz w:val="24"/>
          <w:szCs w:val="24"/>
        </w:rPr>
      </w:pPr>
    </w:p>
    <w:p w14:paraId="617EC646" w14:textId="19E7C3F1" w:rsidR="00654A89" w:rsidRPr="00FB32C0" w:rsidRDefault="00654A89" w:rsidP="00654A89">
      <w:pPr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 xml:space="preserve">5.     </w:t>
      </w:r>
      <w:r w:rsidRPr="005C5555">
        <w:rPr>
          <w:rFonts w:cstheme="minorHAnsi"/>
          <w:sz w:val="24"/>
          <w:szCs w:val="24"/>
          <w:u w:val="single"/>
        </w:rPr>
        <w:t>Broj i datum oglasa u EOJN:</w:t>
      </w:r>
      <w:r w:rsidRPr="005C5555">
        <w:rPr>
          <w:rFonts w:cstheme="minorHAnsi"/>
          <w:sz w:val="24"/>
          <w:szCs w:val="24"/>
        </w:rPr>
        <w:t xml:space="preserve"> </w:t>
      </w:r>
      <w:r w:rsidRPr="005C5555">
        <w:rPr>
          <w:rFonts w:cstheme="minorHAnsi"/>
          <w:b/>
          <w:sz w:val="24"/>
          <w:szCs w:val="24"/>
        </w:rPr>
        <w:t>202</w:t>
      </w:r>
      <w:r w:rsidR="003C74E9">
        <w:rPr>
          <w:rFonts w:cstheme="minorHAnsi"/>
          <w:b/>
          <w:sz w:val="24"/>
          <w:szCs w:val="24"/>
        </w:rPr>
        <w:t>6</w:t>
      </w:r>
      <w:r w:rsidRPr="005C5555">
        <w:rPr>
          <w:rFonts w:cstheme="minorHAnsi"/>
          <w:b/>
          <w:sz w:val="24"/>
          <w:szCs w:val="24"/>
        </w:rPr>
        <w:t xml:space="preserve">/S </w:t>
      </w:r>
      <w:r w:rsidRPr="00FB32C0">
        <w:rPr>
          <w:rFonts w:cstheme="minorHAnsi"/>
          <w:b/>
          <w:sz w:val="24"/>
          <w:szCs w:val="24"/>
        </w:rPr>
        <w:t>F05-</w:t>
      </w:r>
      <w:r w:rsidR="003C74E9">
        <w:rPr>
          <w:rFonts w:cstheme="minorHAnsi"/>
          <w:b/>
          <w:sz w:val="24"/>
          <w:szCs w:val="24"/>
        </w:rPr>
        <w:t>0001826</w:t>
      </w:r>
      <w:r w:rsidRPr="00FB32C0">
        <w:rPr>
          <w:rFonts w:cstheme="minorHAnsi"/>
          <w:b/>
          <w:sz w:val="24"/>
          <w:szCs w:val="24"/>
        </w:rPr>
        <w:t xml:space="preserve"> </w:t>
      </w:r>
      <w:r w:rsidRPr="00FB32C0">
        <w:rPr>
          <w:rFonts w:cstheme="minorHAnsi"/>
          <w:sz w:val="24"/>
          <w:szCs w:val="24"/>
        </w:rPr>
        <w:t xml:space="preserve">od </w:t>
      </w:r>
      <w:r w:rsidR="003C74E9">
        <w:rPr>
          <w:rFonts w:cstheme="minorHAnsi"/>
          <w:sz w:val="24"/>
          <w:szCs w:val="24"/>
        </w:rPr>
        <w:t>18</w:t>
      </w:r>
      <w:r w:rsidRPr="00FB32C0">
        <w:rPr>
          <w:rFonts w:cstheme="minorHAnsi"/>
          <w:sz w:val="24"/>
          <w:szCs w:val="24"/>
        </w:rPr>
        <w:t>.0</w:t>
      </w:r>
      <w:r w:rsidR="003C74E9">
        <w:rPr>
          <w:rFonts w:cstheme="minorHAnsi"/>
          <w:sz w:val="24"/>
          <w:szCs w:val="24"/>
        </w:rPr>
        <w:t>8</w:t>
      </w:r>
      <w:r w:rsidRPr="00FB32C0">
        <w:rPr>
          <w:rFonts w:cstheme="minorHAnsi"/>
          <w:sz w:val="24"/>
          <w:szCs w:val="24"/>
        </w:rPr>
        <w:t>.202</w:t>
      </w:r>
      <w:r w:rsidR="003C74E9">
        <w:rPr>
          <w:rFonts w:cstheme="minorHAnsi"/>
          <w:sz w:val="24"/>
          <w:szCs w:val="24"/>
        </w:rPr>
        <w:t>6</w:t>
      </w:r>
      <w:r w:rsidRPr="00FB32C0">
        <w:rPr>
          <w:rFonts w:cstheme="minorHAnsi"/>
          <w:sz w:val="24"/>
          <w:szCs w:val="24"/>
        </w:rPr>
        <w:t>.</w:t>
      </w:r>
    </w:p>
    <w:p w14:paraId="4A20A95D" w14:textId="77777777" w:rsidR="00617B33" w:rsidRDefault="00617B33"/>
    <w:sectPr w:rsidR="00617B33" w:rsidSect="00FC30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84B6A" w14:textId="77777777" w:rsidR="0010286F" w:rsidRDefault="0010286F">
      <w:r>
        <w:separator/>
      </w:r>
    </w:p>
  </w:endnote>
  <w:endnote w:type="continuationSeparator" w:id="0">
    <w:p w14:paraId="03B35819" w14:textId="77777777" w:rsidR="0010286F" w:rsidRDefault="00102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1D3D3" w14:textId="77777777" w:rsidR="002E569C" w:rsidRDefault="002E56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7196"/>
      <w:gridCol w:w="2268"/>
    </w:tblGrid>
    <w:tr w:rsidR="001E17E9" w:rsidRPr="003F5049" w14:paraId="20CBB10E" w14:textId="77777777" w:rsidTr="000920F6">
      <w:trPr>
        <w:trHeight w:val="133"/>
      </w:trPr>
      <w:tc>
        <w:tcPr>
          <w:tcW w:w="7196" w:type="dxa"/>
          <w:tcBorders>
            <w:top w:val="single" w:sz="4" w:space="0" w:color="auto"/>
          </w:tcBorders>
          <w:tcMar>
            <w:right w:w="11" w:type="dxa"/>
          </w:tcMar>
        </w:tcPr>
        <w:p w14:paraId="3DC8C03B" w14:textId="77777777" w:rsidR="001E17E9" w:rsidRPr="003F5049" w:rsidRDefault="00562D4E" w:rsidP="001E17E9">
          <w:pPr>
            <w:spacing w:before="20"/>
            <w:rPr>
              <w:rFonts w:cs="Arial"/>
              <w:sz w:val="10"/>
              <w:szCs w:val="10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  <w:r>
            <w:rPr>
              <w:rFonts w:cs="Arial"/>
              <w:sz w:val="11"/>
              <w:szCs w:val="11"/>
            </w:rPr>
            <w:br/>
          </w:r>
          <w:r w:rsidR="001E17E9" w:rsidRPr="003F5049">
            <w:rPr>
              <w:rFonts w:cs="Arial"/>
              <w:color w:val="000000"/>
              <w:sz w:val="11"/>
              <w:szCs w:val="11"/>
              <w:lang w:eastAsia="hr-HR"/>
            </w:rPr>
            <w:t>Ovaj dokument se ne smije dati na uvid ili upotrebu osobama izvan INA Grupe bez posebnog odobrenja</w:t>
          </w:r>
        </w:p>
      </w:tc>
      <w:tc>
        <w:tcPr>
          <w:tcW w:w="2268" w:type="dxa"/>
          <w:tcBorders>
            <w:top w:val="single" w:sz="4" w:space="0" w:color="auto"/>
          </w:tcBorders>
          <w:tcMar>
            <w:left w:w="11" w:type="dxa"/>
            <w:right w:w="11" w:type="dxa"/>
          </w:tcMar>
          <w:vAlign w:val="center"/>
        </w:tcPr>
        <w:p w14:paraId="59836522" w14:textId="77777777" w:rsidR="001E17E9" w:rsidRPr="003F5049" w:rsidRDefault="001E17E9" w:rsidP="001E17E9">
          <w:pPr>
            <w:spacing w:before="20"/>
            <w:jc w:val="right"/>
            <w:rPr>
              <w:rFonts w:cs="Arial"/>
              <w:sz w:val="11"/>
              <w:szCs w:val="11"/>
            </w:rPr>
          </w:pPr>
        </w:p>
      </w:tc>
    </w:tr>
    <w:tr w:rsidR="001E17E9" w:rsidRPr="003F5049" w14:paraId="412EA912" w14:textId="77777777" w:rsidTr="000920F6">
      <w:trPr>
        <w:trHeight w:val="133"/>
      </w:trPr>
      <w:tc>
        <w:tcPr>
          <w:tcW w:w="7196" w:type="dxa"/>
          <w:tcMar>
            <w:right w:w="11" w:type="dxa"/>
          </w:tcMar>
          <w:vAlign w:val="center"/>
        </w:tcPr>
        <w:p w14:paraId="4154288C" w14:textId="77777777" w:rsidR="001E17E9" w:rsidRPr="003F5049" w:rsidRDefault="001E17E9" w:rsidP="001E17E9">
          <w:pPr>
            <w:spacing w:before="20"/>
            <w:rPr>
              <w:rFonts w:cs="Arial"/>
              <w:i/>
              <w:sz w:val="11"/>
              <w:szCs w:val="11"/>
            </w:rPr>
          </w:pP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This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document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should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not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be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disclosed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to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or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used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by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persons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outside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the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INA Group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without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special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approval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</w:p>
      </w:tc>
      <w:tc>
        <w:tcPr>
          <w:tcW w:w="2268" w:type="dxa"/>
          <w:tcMar>
            <w:left w:w="11" w:type="dxa"/>
            <w:right w:w="11" w:type="dxa"/>
          </w:tcMar>
          <w:vAlign w:val="center"/>
        </w:tcPr>
        <w:p w14:paraId="54A4611E" w14:textId="77777777" w:rsidR="001E17E9" w:rsidRPr="003F5049" w:rsidRDefault="001E17E9" w:rsidP="001E17E9">
          <w:pPr>
            <w:spacing w:before="20"/>
            <w:jc w:val="right"/>
            <w:rPr>
              <w:rFonts w:cs="Arial"/>
              <w:sz w:val="11"/>
              <w:szCs w:val="11"/>
            </w:rPr>
          </w:pPr>
          <w:r w:rsidRPr="003F5049">
            <w:rPr>
              <w:rFonts w:cs="Arial"/>
              <w:sz w:val="11"/>
              <w:szCs w:val="11"/>
            </w:rPr>
            <w:t xml:space="preserve">str. - </w:t>
          </w:r>
          <w:proofErr w:type="spellStart"/>
          <w:r w:rsidRPr="003F5049">
            <w:rPr>
              <w:rFonts w:cs="Arial"/>
              <w:i/>
              <w:sz w:val="11"/>
              <w:szCs w:val="11"/>
            </w:rPr>
            <w:t>page</w:t>
          </w:r>
          <w:proofErr w:type="spellEnd"/>
          <w:r w:rsidRPr="003F5049">
            <w:rPr>
              <w:rFonts w:cs="Arial"/>
              <w:sz w:val="11"/>
              <w:szCs w:val="11"/>
            </w:rPr>
            <w:t xml:space="preserve"> </w:t>
          </w:r>
          <w:r w:rsidRPr="003F5049">
            <w:rPr>
              <w:rFonts w:cs="Arial"/>
              <w:sz w:val="11"/>
              <w:szCs w:val="11"/>
            </w:rPr>
            <w:fldChar w:fldCharType="begin"/>
          </w:r>
          <w:r w:rsidRPr="003F5049">
            <w:rPr>
              <w:rFonts w:cs="Arial"/>
              <w:sz w:val="11"/>
              <w:szCs w:val="11"/>
            </w:rPr>
            <w:instrText xml:space="preserve"> PAGE   \* MERGEFORMAT </w:instrText>
          </w:r>
          <w:r w:rsidRPr="003F5049">
            <w:rPr>
              <w:rFonts w:cs="Arial"/>
              <w:sz w:val="11"/>
              <w:szCs w:val="11"/>
            </w:rPr>
            <w:fldChar w:fldCharType="separate"/>
          </w:r>
          <w:r w:rsidR="00F62FC8">
            <w:rPr>
              <w:rFonts w:cs="Arial"/>
              <w:noProof/>
              <w:sz w:val="11"/>
              <w:szCs w:val="11"/>
            </w:rPr>
            <w:t>1</w:t>
          </w:r>
          <w:r w:rsidRPr="003F5049">
            <w:rPr>
              <w:rFonts w:cs="Arial"/>
              <w:sz w:val="11"/>
              <w:szCs w:val="11"/>
            </w:rPr>
            <w:fldChar w:fldCharType="end"/>
          </w:r>
          <w:r w:rsidRPr="003F5049">
            <w:rPr>
              <w:rFonts w:cs="Arial"/>
              <w:sz w:val="11"/>
              <w:szCs w:val="11"/>
            </w:rPr>
            <w:t>/</w:t>
          </w:r>
          <w:r w:rsidRPr="003F5049">
            <w:rPr>
              <w:rFonts w:cs="Arial"/>
              <w:sz w:val="11"/>
              <w:szCs w:val="11"/>
            </w:rPr>
            <w:fldChar w:fldCharType="begin"/>
          </w:r>
          <w:r w:rsidRPr="003F5049">
            <w:rPr>
              <w:rFonts w:cs="Arial"/>
              <w:sz w:val="11"/>
              <w:szCs w:val="11"/>
            </w:rPr>
            <w:instrText xml:space="preserve"> NUMPAGES   \* MERGEFORMAT </w:instrText>
          </w:r>
          <w:r w:rsidRPr="003F5049">
            <w:rPr>
              <w:rFonts w:cs="Arial"/>
              <w:sz w:val="11"/>
              <w:szCs w:val="11"/>
            </w:rPr>
            <w:fldChar w:fldCharType="separate"/>
          </w:r>
          <w:r w:rsidR="00F62FC8">
            <w:rPr>
              <w:rFonts w:cs="Arial"/>
              <w:noProof/>
              <w:sz w:val="11"/>
              <w:szCs w:val="11"/>
            </w:rPr>
            <w:t>1</w:t>
          </w:r>
          <w:r w:rsidRPr="003F5049">
            <w:rPr>
              <w:rFonts w:cs="Arial"/>
              <w:sz w:val="11"/>
              <w:szCs w:val="11"/>
            </w:rPr>
            <w:fldChar w:fldCharType="end"/>
          </w:r>
          <w:r w:rsidRPr="003F5049">
            <w:rPr>
              <w:rFonts w:cs="Arial"/>
              <w:sz w:val="11"/>
              <w:szCs w:val="11"/>
            </w:rPr>
            <w:t xml:space="preserve"> </w:t>
          </w:r>
        </w:p>
      </w:tc>
    </w:tr>
  </w:tbl>
  <w:p w14:paraId="3618E3F8" w14:textId="77777777" w:rsidR="002D57DE" w:rsidRPr="001E17E9" w:rsidRDefault="002D57DE" w:rsidP="001E17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F09D6" w14:textId="77777777" w:rsidR="002E569C" w:rsidRDefault="002E56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4E1A0" w14:textId="77777777" w:rsidR="0010286F" w:rsidRDefault="0010286F">
      <w:r>
        <w:separator/>
      </w:r>
    </w:p>
  </w:footnote>
  <w:footnote w:type="continuationSeparator" w:id="0">
    <w:p w14:paraId="77B41D54" w14:textId="77777777" w:rsidR="0010286F" w:rsidRDefault="00102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D7C5F" w14:textId="77777777" w:rsidR="002E569C" w:rsidRDefault="002E56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94BC8" w14:textId="07F17334" w:rsidR="00F241F4" w:rsidRDefault="00DE6583">
    <w:pPr>
      <w:pStyle w:val="Header"/>
    </w:pPr>
    <w:r w:rsidRPr="00EC67AA">
      <w:rPr>
        <w:noProof/>
      </w:rPr>
      <w:drawing>
        <wp:inline distT="0" distB="0" distL="0" distR="0" wp14:anchorId="54DD466A" wp14:editId="3E49E565">
          <wp:extent cx="1436558" cy="545911"/>
          <wp:effectExtent l="0" t="0" r="0" b="6985"/>
          <wp:docPr id="1801911139" name="Picture 4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911139" name="Picture 4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21" cy="548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5F33A" w14:textId="77777777" w:rsidR="002E569C" w:rsidRDefault="002E56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C6CE1"/>
    <w:multiLevelType w:val="hybridMultilevel"/>
    <w:tmpl w:val="47588E6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D06C32">
      <w:start w:val="2"/>
      <w:numFmt w:val="lowerLetter"/>
      <w:lvlText w:val="(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9752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95236"/>
    <w:rsid w:val="000A231C"/>
    <w:rsid w:val="0010286F"/>
    <w:rsid w:val="0015001F"/>
    <w:rsid w:val="001915A3"/>
    <w:rsid w:val="001C5187"/>
    <w:rsid w:val="001E17E9"/>
    <w:rsid w:val="00217F62"/>
    <w:rsid w:val="002739FB"/>
    <w:rsid w:val="002B0639"/>
    <w:rsid w:val="002D57DE"/>
    <w:rsid w:val="002E569C"/>
    <w:rsid w:val="003C3FDE"/>
    <w:rsid w:val="003C5565"/>
    <w:rsid w:val="003C74E9"/>
    <w:rsid w:val="003D23B1"/>
    <w:rsid w:val="003E12BE"/>
    <w:rsid w:val="00405B09"/>
    <w:rsid w:val="004337E2"/>
    <w:rsid w:val="00462035"/>
    <w:rsid w:val="00484F4C"/>
    <w:rsid w:val="0055134C"/>
    <w:rsid w:val="00562D4E"/>
    <w:rsid w:val="00617B33"/>
    <w:rsid w:val="006360AC"/>
    <w:rsid w:val="00654A89"/>
    <w:rsid w:val="00657F52"/>
    <w:rsid w:val="0068139B"/>
    <w:rsid w:val="007A2848"/>
    <w:rsid w:val="008164C8"/>
    <w:rsid w:val="0092505C"/>
    <w:rsid w:val="00934952"/>
    <w:rsid w:val="00947F6F"/>
    <w:rsid w:val="00A77605"/>
    <w:rsid w:val="00A80052"/>
    <w:rsid w:val="00A906D8"/>
    <w:rsid w:val="00AA365D"/>
    <w:rsid w:val="00AB5A74"/>
    <w:rsid w:val="00AF487C"/>
    <w:rsid w:val="00B6180F"/>
    <w:rsid w:val="00B918E6"/>
    <w:rsid w:val="00B925AF"/>
    <w:rsid w:val="00BF2004"/>
    <w:rsid w:val="00C74857"/>
    <w:rsid w:val="00C84B5C"/>
    <w:rsid w:val="00D01116"/>
    <w:rsid w:val="00D225AF"/>
    <w:rsid w:val="00D4124C"/>
    <w:rsid w:val="00D41D56"/>
    <w:rsid w:val="00D94B14"/>
    <w:rsid w:val="00DE6583"/>
    <w:rsid w:val="00DF3538"/>
    <w:rsid w:val="00ED214A"/>
    <w:rsid w:val="00ED2335"/>
    <w:rsid w:val="00F071AE"/>
    <w:rsid w:val="00F241F4"/>
    <w:rsid w:val="00F25A7D"/>
    <w:rsid w:val="00F42A3B"/>
    <w:rsid w:val="00F62FC8"/>
    <w:rsid w:val="00FB0915"/>
    <w:rsid w:val="00FB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CAF79"/>
  <w15:docId w15:val="{8840C91E-0C33-4989-8BF0-858DC4E1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nhideWhenUsed/>
    <w:rsid w:val="0009523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95236"/>
  </w:style>
  <w:style w:type="paragraph" w:styleId="Header">
    <w:name w:val="header"/>
    <w:basedOn w:val="Normal"/>
    <w:link w:val="HeaderChar"/>
    <w:uiPriority w:val="99"/>
    <w:unhideWhenUsed/>
    <w:rsid w:val="009250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05C"/>
  </w:style>
  <w:style w:type="paragraph" w:styleId="BalloonText">
    <w:name w:val="Balloon Text"/>
    <w:basedOn w:val="Normal"/>
    <w:link w:val="BalloonTextChar"/>
    <w:uiPriority w:val="99"/>
    <w:semiHidden/>
    <w:unhideWhenUsed/>
    <w:rsid w:val="00A776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605"/>
    <w:rPr>
      <w:rFonts w:ascii="Segoe UI" w:hAnsi="Segoe UI" w:cs="Segoe UI"/>
      <w:sz w:val="18"/>
      <w:szCs w:val="18"/>
    </w:rPr>
  </w:style>
  <w:style w:type="character" w:styleId="Hyperlink">
    <w:name w:val="Hyperlink"/>
    <w:rsid w:val="00654A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nikolina.jelekovac@ina.h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INA d.d.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Greiner Danko</dc:creator>
  <cp:lastModifiedBy>Jelekovac Nikolina (INA d.d.)</cp:lastModifiedBy>
  <cp:revision>2</cp:revision>
  <cp:lastPrinted>2025-04-04T07:27:00Z</cp:lastPrinted>
  <dcterms:created xsi:type="dcterms:W3CDTF">2026-08-18T11:19:00Z</dcterms:created>
  <dcterms:modified xsi:type="dcterms:W3CDTF">2026-08-18T11:19:00Z</dcterms:modified>
</cp:coreProperties>
</file>