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3920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7171F5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za </w:t>
            </w:r>
            <w:r w:rsidR="008A374D">
              <w:rPr>
                <w:sz w:val="18"/>
                <w:szCs w:val="18"/>
              </w:rPr>
              <w:t>IPNP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85010" w:rsidP="00B60DCB">
      <w:pPr>
        <w:rPr>
          <w:sz w:val="18"/>
        </w:rPr>
      </w:pPr>
      <w:r>
        <w:rPr>
          <w:sz w:val="18"/>
        </w:rPr>
        <w:t>Tel:  +385 91 497 2830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F0569F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Naš znak - Re:  </w:t>
        </w:r>
      </w:fldSimple>
      <w:r w:rsidR="00023249">
        <w:rPr>
          <w:sz w:val="18"/>
        </w:rPr>
        <w:t>EP-28/21-TČ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C475FF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Datum - Date:   </w:t>
      </w:r>
      <w:r w:rsidR="00023249">
        <w:rPr>
          <w:sz w:val="18"/>
        </w:rPr>
        <w:t>06.04</w:t>
      </w:r>
      <w:r w:rsidR="00D53CC7">
        <w:rPr>
          <w:sz w:val="18"/>
        </w:rPr>
        <w:t>.2021</w:t>
      </w:r>
      <w:r w:rsidR="007171F5">
        <w:rPr>
          <w:sz w:val="18"/>
        </w:rPr>
        <w:t>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C14542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C14542" w:rsidRPr="00C14542">
        <w:rPr>
          <w:b/>
          <w:szCs w:val="22"/>
        </w:rPr>
        <w:t>EP</w:t>
      </w:r>
      <w:r w:rsidR="00F85010">
        <w:rPr>
          <w:b/>
        </w:rPr>
        <w:t>-</w:t>
      </w:r>
      <w:r w:rsidR="00D53CC7">
        <w:rPr>
          <w:b/>
        </w:rPr>
        <w:t>2</w:t>
      </w:r>
      <w:r w:rsidR="00023249">
        <w:rPr>
          <w:b/>
        </w:rPr>
        <w:t>8/21</w:t>
      </w:r>
      <w:r w:rsidR="00F85010">
        <w:rPr>
          <w:b/>
        </w:rPr>
        <w:t>-TČ</w:t>
      </w:r>
      <w:r w:rsidR="00C14542" w:rsidRPr="00C14542">
        <w:rPr>
          <w:b/>
          <w:szCs w:val="22"/>
        </w:rPr>
        <w:t xml:space="preserve"> 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="00F85010">
          <w:rPr>
            <w:rStyle w:val="Hyperlink"/>
            <w:rFonts w:cs="Arial"/>
            <w:szCs w:val="22"/>
          </w:rPr>
          <w:t>tajana.cesljas</w:t>
        </w:r>
        <w:r w:rsidRPr="00CB1A7D">
          <w:rPr>
            <w:rStyle w:val="Hyperlink"/>
            <w:rFonts w:cs="Arial"/>
            <w:szCs w:val="22"/>
          </w:rPr>
          <w:t>@ina.hr</w:t>
        </w:r>
      </w:hyperlink>
      <w:r w:rsidR="00C14542">
        <w:rPr>
          <w:rStyle w:val="Hyperlink"/>
          <w:rFonts w:cs="Arial"/>
          <w:szCs w:val="22"/>
        </w:rPr>
        <w:t xml:space="preserve">, </w:t>
      </w:r>
      <w:r w:rsidR="003A47DE">
        <w:rPr>
          <w:rStyle w:val="Hyperlink"/>
          <w:rFonts w:cs="Arial"/>
          <w:color w:val="auto"/>
          <w:szCs w:val="22"/>
          <w:u w:val="none"/>
        </w:rPr>
        <w:t>mob</w:t>
      </w:r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</w:t>
      </w:r>
      <w:r w:rsidR="00F85010">
        <w:rPr>
          <w:rStyle w:val="Hyperlink"/>
          <w:rFonts w:cs="Arial"/>
          <w:color w:val="auto"/>
          <w:szCs w:val="22"/>
          <w:u w:val="none"/>
        </w:rPr>
        <w:t>30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023249" w:rsidRPr="00023249" w:rsidRDefault="00C046E4" w:rsidP="00023249">
      <w:pPr>
        <w:ind w:left="540" w:hanging="540"/>
        <w:rPr>
          <w:color w:val="0070C0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r w:rsidR="00023249" w:rsidRPr="00023249">
        <w:rPr>
          <w:b/>
          <w:szCs w:val="22"/>
        </w:rPr>
        <w:t xml:space="preserve">REZERVNI DIJELOVI I USLUGE ZA ODRŽAVANJE LINEARNIH SUSTAVA DUBINSKIH SISALJKI S KLIPNIM ŠIPKAMA TIP SM </w:t>
      </w:r>
    </w:p>
    <w:p w:rsidR="00023249" w:rsidRPr="00023249" w:rsidRDefault="00023249" w:rsidP="00023249">
      <w:pPr>
        <w:ind w:firstLine="540"/>
        <w:rPr>
          <w:b/>
          <w:szCs w:val="22"/>
          <w:lang w:val="en-GB"/>
        </w:rPr>
      </w:pPr>
      <w:r w:rsidRPr="00023249">
        <w:rPr>
          <w:szCs w:val="22"/>
          <w:lang w:val="en-GB"/>
        </w:rPr>
        <w:t xml:space="preserve"> </w:t>
      </w:r>
      <w:r w:rsidRPr="00023249">
        <w:rPr>
          <w:b/>
          <w:szCs w:val="22"/>
          <w:lang w:val="en-GB"/>
        </w:rPr>
        <w:t xml:space="preserve">(1290.1291.1292.1293.1294.1295.1296.1297.1298.1299.1230.1231). </w:t>
      </w:r>
    </w:p>
    <w:p w:rsidR="00023249" w:rsidRPr="00023249" w:rsidRDefault="00023249" w:rsidP="00023249">
      <w:pPr>
        <w:rPr>
          <w:szCs w:val="22"/>
        </w:rPr>
      </w:pPr>
    </w:p>
    <w:p w:rsidR="00023249" w:rsidRDefault="00023249" w:rsidP="00023249">
      <w:pPr>
        <w:ind w:left="540"/>
        <w:rPr>
          <w:szCs w:val="22"/>
        </w:rPr>
      </w:pPr>
      <w:r w:rsidRPr="00023249">
        <w:rPr>
          <w:b/>
          <w:szCs w:val="22"/>
        </w:rPr>
        <w:t>Grupa 1:</w:t>
      </w:r>
      <w:r w:rsidRPr="00023249">
        <w:rPr>
          <w:szCs w:val="22"/>
        </w:rPr>
        <w:t xml:space="preserve"> REZERVNI DIJELOVI ZA ODRŽAVANJE LINEARNIH SUSTAVA DUBINSKIH </w:t>
      </w:r>
    </w:p>
    <w:p w:rsidR="00023249" w:rsidRDefault="00023249" w:rsidP="00023249">
      <w:pPr>
        <w:ind w:left="708" w:firstLine="708"/>
        <w:rPr>
          <w:szCs w:val="22"/>
        </w:rPr>
      </w:pPr>
      <w:r>
        <w:rPr>
          <w:b/>
          <w:szCs w:val="22"/>
        </w:rPr>
        <w:t xml:space="preserve"> </w:t>
      </w:r>
      <w:r w:rsidRPr="00023249">
        <w:rPr>
          <w:szCs w:val="22"/>
        </w:rPr>
        <w:t>SISALJKI S KLIPNIM ŠIPKAMA TIP SM</w:t>
      </w:r>
    </w:p>
    <w:p w:rsidR="00023249" w:rsidRPr="00023249" w:rsidRDefault="00023249" w:rsidP="00023249">
      <w:pPr>
        <w:ind w:left="708" w:firstLine="708"/>
        <w:rPr>
          <w:szCs w:val="22"/>
          <w:lang w:val="en-GB"/>
        </w:rPr>
      </w:pPr>
      <w:r w:rsidRPr="00023249">
        <w:rPr>
          <w:szCs w:val="22"/>
          <w:lang w:val="en-GB"/>
        </w:rPr>
        <w:t xml:space="preserve"> (1290.1291.1292.1293.1294.1295.1296.1297.1298.1299.1230.1231). </w:t>
      </w:r>
    </w:p>
    <w:p w:rsidR="00023249" w:rsidRPr="00023249" w:rsidRDefault="00023249" w:rsidP="00023249">
      <w:pPr>
        <w:ind w:left="540" w:hanging="540"/>
        <w:rPr>
          <w:color w:val="0070C0"/>
          <w:szCs w:val="22"/>
        </w:rPr>
      </w:pPr>
    </w:p>
    <w:p w:rsidR="00023249" w:rsidRDefault="00023249" w:rsidP="00023249">
      <w:pPr>
        <w:ind w:left="540"/>
        <w:rPr>
          <w:szCs w:val="22"/>
        </w:rPr>
      </w:pPr>
      <w:r w:rsidRPr="00023249">
        <w:rPr>
          <w:b/>
          <w:szCs w:val="22"/>
        </w:rPr>
        <w:t>Grupa 2:</w:t>
      </w:r>
      <w:r w:rsidRPr="00023249">
        <w:rPr>
          <w:szCs w:val="22"/>
        </w:rPr>
        <w:t xml:space="preserve"> USLUGE ZA ODRŽAVANJE LINEARNIH SUSTAVA DUBINSKIH SISALJKI S</w:t>
      </w:r>
    </w:p>
    <w:p w:rsidR="00023249" w:rsidRPr="00023249" w:rsidRDefault="00023249" w:rsidP="00023249">
      <w:pPr>
        <w:ind w:left="1416" w:firstLine="60"/>
        <w:rPr>
          <w:szCs w:val="22"/>
        </w:rPr>
      </w:pPr>
      <w:r w:rsidRPr="00023249">
        <w:rPr>
          <w:szCs w:val="22"/>
        </w:rPr>
        <w:t>KLIPNIM</w:t>
      </w:r>
      <w:r>
        <w:rPr>
          <w:szCs w:val="22"/>
        </w:rPr>
        <w:t xml:space="preserve"> </w:t>
      </w:r>
      <w:r w:rsidRPr="00023249">
        <w:rPr>
          <w:szCs w:val="22"/>
        </w:rPr>
        <w:t xml:space="preserve">ŠIPKAMA TIP SM </w:t>
      </w:r>
      <w:r w:rsidRPr="00023249">
        <w:rPr>
          <w:szCs w:val="22"/>
          <w:lang w:val="en-GB"/>
        </w:rPr>
        <w:t xml:space="preserve">(1290.1291.1292.1293.1294.1295.1296.1297.1298.1299.1230.1231). </w:t>
      </w:r>
    </w:p>
    <w:p w:rsidR="00C046E4" w:rsidRPr="00FE7BC6" w:rsidRDefault="00C046E4" w:rsidP="00023249">
      <w:pPr>
        <w:ind w:left="540" w:hanging="540"/>
        <w:rPr>
          <w:rFonts w:cs="Arial"/>
          <w:szCs w:val="22"/>
        </w:rPr>
      </w:pPr>
    </w:p>
    <w:p w:rsidR="00C046E4" w:rsidRPr="00A37413" w:rsidRDefault="00C046E4" w:rsidP="00C046E4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cs="Arial"/>
          <w:szCs w:val="22"/>
        </w:rPr>
      </w:pPr>
      <w:r w:rsidRPr="00897D6E">
        <w:rPr>
          <w:rFonts w:cs="Arial"/>
          <w:szCs w:val="22"/>
          <w:u w:val="single"/>
        </w:rPr>
        <w:t>Mjesto i rok isporuke:</w:t>
      </w:r>
      <w:r w:rsidRPr="00644F46">
        <w:rPr>
          <w:rFonts w:cs="Arial"/>
          <w:szCs w:val="22"/>
        </w:rPr>
        <w:t xml:space="preserve"> </w:t>
      </w:r>
      <w:r w:rsidR="004E44AE" w:rsidRPr="008A62DC">
        <w:rPr>
          <w:rFonts w:cs="Arial"/>
          <w:szCs w:val="22"/>
        </w:rPr>
        <w:t>u najkraćem mogućem roku prema dispozicijama u</w:t>
      </w:r>
      <w:r w:rsidR="004E44AE">
        <w:rPr>
          <w:rFonts w:cs="Arial"/>
          <w:szCs w:val="22"/>
        </w:rPr>
        <w:t xml:space="preserve"> razdoblju od 2  godine, DDP Skladište</w:t>
      </w:r>
      <w:r w:rsidR="004E44AE" w:rsidRPr="008A62DC">
        <w:rPr>
          <w:rFonts w:cs="Arial"/>
          <w:szCs w:val="22"/>
        </w:rPr>
        <w:t xml:space="preserve"> Naručitelja Graberje Ivanićko</w:t>
      </w:r>
      <w:r w:rsidR="00854049">
        <w:rPr>
          <w:rFonts w:cs="Arial"/>
          <w:szCs w:val="22"/>
        </w:rPr>
        <w:t xml:space="preserve"> te lokacije Naručitelja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394905">
        <w:rPr>
          <w:rFonts w:cs="Arial"/>
          <w:szCs w:val="22"/>
          <w:u w:val="single"/>
        </w:rPr>
        <w:t>:</w:t>
      </w:r>
      <w:r>
        <w:rPr>
          <w:rFonts w:cs="Arial"/>
          <w:szCs w:val="22"/>
        </w:rPr>
        <w:t xml:space="preserve"> </w:t>
      </w:r>
      <w:r w:rsidR="005D388D">
        <w:rPr>
          <w:rFonts w:cs="Arial"/>
          <w:szCs w:val="22"/>
        </w:rPr>
        <w:t>30.04</w:t>
      </w:r>
      <w:r w:rsidR="00D53CC7">
        <w:rPr>
          <w:rFonts w:cs="Arial"/>
          <w:szCs w:val="22"/>
        </w:rPr>
        <w:t>.2021</w:t>
      </w:r>
      <w:r w:rsidRPr="00C046E4">
        <w:rPr>
          <w:rFonts w:cs="Arial"/>
          <w:szCs w:val="22"/>
        </w:rPr>
        <w:t>. do 1</w:t>
      </w:r>
      <w:r w:rsidR="007D2F3D">
        <w:rPr>
          <w:rFonts w:cs="Arial"/>
          <w:szCs w:val="22"/>
        </w:rPr>
        <w:t>2</w:t>
      </w:r>
      <w:r w:rsidRPr="00C046E4">
        <w:rPr>
          <w:rFonts w:cs="Arial"/>
          <w:szCs w:val="22"/>
        </w:rPr>
        <w:t xml:space="preserve">,00 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D53CC7" w:rsidRDefault="00C046E4" w:rsidP="00D53CC7">
      <w:pPr>
        <w:rPr>
          <w:rFonts w:cs="Arial"/>
          <w:szCs w:val="22"/>
        </w:rPr>
      </w:pPr>
      <w:r w:rsidRPr="00D53CC7">
        <w:rPr>
          <w:rFonts w:cs="Arial"/>
          <w:szCs w:val="22"/>
        </w:rPr>
        <w:t>5.</w:t>
      </w:r>
      <w:r w:rsidR="00D53CC7">
        <w:rPr>
          <w:rFonts w:cs="Arial"/>
          <w:szCs w:val="22"/>
        </w:rPr>
        <w:tab/>
      </w:r>
      <w:r w:rsidR="005C5858" w:rsidRPr="00D53CC7">
        <w:rPr>
          <w:rFonts w:cs="Arial"/>
          <w:szCs w:val="22"/>
        </w:rPr>
        <w:t xml:space="preserve">Broj i datum oglasa u Narodnim novinama: </w:t>
      </w:r>
      <w:r w:rsidR="005D388D" w:rsidRPr="005D388D">
        <w:rPr>
          <w:rFonts w:cs="Arial"/>
          <w:szCs w:val="22"/>
        </w:rPr>
        <w:t>2021/S 0F5-0012500</w:t>
      </w:r>
      <w:r w:rsidR="005D388D">
        <w:rPr>
          <w:rFonts w:cs="Arial"/>
          <w:szCs w:val="22"/>
        </w:rPr>
        <w:t xml:space="preserve"> </w:t>
      </w:r>
      <w:r w:rsidR="005C5858" w:rsidRPr="00D53CC7">
        <w:rPr>
          <w:rFonts w:cs="Arial"/>
          <w:szCs w:val="22"/>
        </w:rPr>
        <w:t xml:space="preserve">od </w:t>
      </w:r>
      <w:r w:rsidR="005D388D">
        <w:rPr>
          <w:rFonts w:cs="Arial"/>
          <w:szCs w:val="22"/>
        </w:rPr>
        <w:t>02.04</w:t>
      </w:r>
      <w:r w:rsidR="00D53CC7" w:rsidRPr="00D53CC7">
        <w:rPr>
          <w:rFonts w:cs="Arial"/>
          <w:szCs w:val="22"/>
        </w:rPr>
        <w:t>.2021</w:t>
      </w:r>
      <w:r w:rsidR="005C5858" w:rsidRPr="00D53CC7">
        <w:rPr>
          <w:rFonts w:cs="Arial"/>
          <w:szCs w:val="22"/>
        </w:rPr>
        <w:t>., broj</w:t>
      </w:r>
    </w:p>
    <w:p w:rsidR="005C5858" w:rsidRPr="003C0024" w:rsidRDefault="00D53CC7" w:rsidP="00D53CC7">
      <w:pPr>
        <w:rPr>
          <w:rStyle w:val="PageNumber"/>
        </w:rPr>
      </w:pPr>
      <w:r>
        <w:rPr>
          <w:rFonts w:cs="Arial"/>
          <w:szCs w:val="22"/>
        </w:rPr>
        <w:t xml:space="preserve">          </w:t>
      </w:r>
      <w:r w:rsidR="005C5858" w:rsidRPr="00D53CC7">
        <w:rPr>
          <w:rFonts w:cs="Arial"/>
          <w:szCs w:val="22"/>
        </w:rPr>
        <w:t xml:space="preserve"> oglasa u TED-u (Službenom listu EU) </w:t>
      </w:r>
      <w:r w:rsidR="00732B2B" w:rsidRPr="00065373">
        <w:rPr>
          <w:rStyle w:val="Strong"/>
          <w:rFonts w:cs="Arial"/>
          <w:b w:val="0"/>
          <w:szCs w:val="22"/>
        </w:rPr>
        <w:t>2021/S 065-169019</w:t>
      </w:r>
      <w:r w:rsidR="00732B2B" w:rsidRPr="00065373">
        <w:rPr>
          <w:rFonts w:ascii="Tahoma" w:hAnsi="Tahoma" w:cs="Tahoma"/>
          <w:sz w:val="18"/>
          <w:szCs w:val="18"/>
        </w:rPr>
        <w:t xml:space="preserve"> </w:t>
      </w:r>
      <w:r w:rsidR="005C5858" w:rsidRPr="00D53CC7">
        <w:rPr>
          <w:rFonts w:cs="Arial"/>
          <w:szCs w:val="22"/>
        </w:rPr>
        <w:t xml:space="preserve">od </w:t>
      </w:r>
      <w:r w:rsidR="004A2E40">
        <w:rPr>
          <w:rFonts w:cs="Arial"/>
          <w:szCs w:val="22"/>
        </w:rPr>
        <w:t>02.04</w:t>
      </w:r>
      <w:r>
        <w:rPr>
          <w:rFonts w:cs="Arial"/>
          <w:szCs w:val="22"/>
        </w:rPr>
        <w:t>.2021</w:t>
      </w:r>
      <w:r w:rsidR="005C5858" w:rsidRPr="00D53CC7">
        <w:rPr>
          <w:rFonts w:cs="Arial"/>
          <w:szCs w:val="22"/>
        </w:rPr>
        <w:t>.</w:t>
      </w:r>
    </w:p>
    <w:p w:rsidR="005C5858" w:rsidRDefault="005C5858" w:rsidP="005C5858">
      <w:pPr>
        <w:ind w:left="420" w:firstLine="709"/>
        <w:rPr>
          <w:rFonts w:cs="Arial"/>
          <w:szCs w:val="22"/>
        </w:rPr>
      </w:pPr>
      <w:bookmarkStart w:id="1" w:name="_GoBack"/>
      <w:bookmarkEnd w:id="1"/>
    </w:p>
    <w:p w:rsidR="005C5858" w:rsidRDefault="005C5858" w:rsidP="005C5858">
      <w:pPr>
        <w:rPr>
          <w:rFonts w:cs="Arial"/>
          <w:szCs w:val="22"/>
        </w:rPr>
      </w:pPr>
    </w:p>
    <w:p w:rsidR="005C5858" w:rsidRPr="00834364" w:rsidRDefault="005C5858" w:rsidP="005C5858">
      <w:pPr>
        <w:rPr>
          <w:rStyle w:val="PageNumber"/>
          <w:rFonts w:cs="Arial"/>
          <w:szCs w:val="22"/>
        </w:rPr>
      </w:pPr>
      <w:r>
        <w:rPr>
          <w:rFonts w:cs="Arial"/>
          <w:szCs w:val="22"/>
        </w:rPr>
        <w:t>Konačne p</w:t>
      </w:r>
      <w:r w:rsidRPr="007668C9">
        <w:rPr>
          <w:rFonts w:cs="Arial"/>
          <w:szCs w:val="22"/>
        </w:rPr>
        <w:t xml:space="preserve">onude </w:t>
      </w:r>
      <w:r>
        <w:rPr>
          <w:rFonts w:cs="Arial"/>
          <w:szCs w:val="22"/>
        </w:rPr>
        <w:t>će se</w:t>
      </w:r>
      <w:r w:rsidRPr="007668C9">
        <w:rPr>
          <w:rFonts w:cs="Arial"/>
          <w:szCs w:val="22"/>
        </w:rPr>
        <w:t xml:space="preserve"> javno otvarati.</w:t>
      </w:r>
      <w:r w:rsidRPr="00C80B86">
        <w:rPr>
          <w:rStyle w:val="PageNumber"/>
          <w:rFonts w:cs="Arial"/>
          <w:szCs w:val="22"/>
        </w:rPr>
        <w:t xml:space="preserve"> </w:t>
      </w:r>
    </w:p>
    <w:p w:rsidR="007171F5" w:rsidRDefault="007171F5" w:rsidP="005C5858">
      <w:pPr>
        <w:ind w:left="540" w:hanging="540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055F8" w:rsidRPr="00B656C3" w:rsidRDefault="008055F8" w:rsidP="00687D9D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</w:p>
    <w:sectPr w:rsidR="008055F8" w:rsidRPr="00B656C3" w:rsidSect="003B0A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5FF" w:rsidRDefault="00C475FF" w:rsidP="00C11370">
      <w:r>
        <w:separator/>
      </w:r>
    </w:p>
  </w:endnote>
  <w:endnote w:type="continuationSeparator" w:id="0">
    <w:p w:rsidR="00C475FF" w:rsidRDefault="00C475F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023249" w:rsidRPr="002B598A" w:rsidTr="00DF1410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023249" w:rsidRPr="002B598A" w:rsidRDefault="00023249" w:rsidP="0002324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023249" w:rsidRPr="002B598A" w:rsidRDefault="00023249" w:rsidP="0002324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023249" w:rsidRPr="002B598A" w:rsidRDefault="00023249" w:rsidP="0002324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023249" w:rsidRPr="002B598A" w:rsidRDefault="00023249" w:rsidP="0002324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023249" w:rsidRPr="002B598A" w:rsidRDefault="00023249" w:rsidP="00023249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:rsidR="00023249" w:rsidRPr="002B598A" w:rsidRDefault="00023249" w:rsidP="0002324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3249" w:rsidRPr="002B598A" w:rsidRDefault="00023249" w:rsidP="00023249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3249" w:rsidRPr="002B598A" w:rsidRDefault="00023249" w:rsidP="00023249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3249" w:rsidRPr="002B598A" w:rsidRDefault="00023249" w:rsidP="00023249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023249" w:rsidRPr="002B598A" w:rsidRDefault="00023249" w:rsidP="00023249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023249" w:rsidRPr="002B598A" w:rsidRDefault="00023249" w:rsidP="00023249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023249" w:rsidRPr="002B598A" w:rsidRDefault="00023249" w:rsidP="00023249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023249" w:rsidRPr="002B598A" w:rsidTr="00DF1410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023249" w:rsidRPr="002B598A" w:rsidRDefault="00023249" w:rsidP="0002324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23249" w:rsidRPr="00342211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Pierre Mendes 30, 75013 Paris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Place de Hollande 2,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Postale 5060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1211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23249" w:rsidRPr="00342211" w:rsidRDefault="00023249" w:rsidP="00023249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:rsidR="00023249" w:rsidRPr="001171F4" w:rsidRDefault="00023249" w:rsidP="00023249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:rsidR="00023249" w:rsidRPr="00342211" w:rsidRDefault="00023249" w:rsidP="00023249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:rsidR="00023249" w:rsidRPr="002B598A" w:rsidRDefault="00023249" w:rsidP="0002324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023249" w:rsidRPr="002B598A" w:rsidTr="00DF1410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23249" w:rsidRPr="002B598A" w:rsidRDefault="00023249" w:rsidP="0002324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023249" w:rsidRPr="002B598A" w:rsidRDefault="00023249" w:rsidP="00023249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023249" w:rsidRPr="002B598A" w:rsidRDefault="00023249" w:rsidP="0002324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023249" w:rsidRPr="002B598A" w:rsidRDefault="00023249" w:rsidP="0002324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23249" w:rsidRPr="002B598A" w:rsidRDefault="00023249" w:rsidP="0002324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023249" w:rsidRPr="002B598A" w:rsidTr="00DF1410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023249" w:rsidRDefault="00023249" w:rsidP="0002324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3249" w:rsidRPr="002B598A" w:rsidRDefault="00023249" w:rsidP="0002324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7171F5" w:rsidRPr="00023249" w:rsidRDefault="007171F5" w:rsidP="00023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5FF" w:rsidRDefault="00C475FF" w:rsidP="00C11370">
      <w:r>
        <w:separator/>
      </w:r>
    </w:p>
  </w:footnote>
  <w:footnote w:type="continuationSeparator" w:id="0">
    <w:p w:rsidR="00C475FF" w:rsidRDefault="00C475F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3249"/>
    <w:rsid w:val="00026DD3"/>
    <w:rsid w:val="000302AB"/>
    <w:rsid w:val="00044D71"/>
    <w:rsid w:val="00047738"/>
    <w:rsid w:val="000537CD"/>
    <w:rsid w:val="00055F64"/>
    <w:rsid w:val="00065373"/>
    <w:rsid w:val="00071D86"/>
    <w:rsid w:val="00073457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256DF"/>
    <w:rsid w:val="0013694A"/>
    <w:rsid w:val="00136FFA"/>
    <w:rsid w:val="00141DDB"/>
    <w:rsid w:val="00144C0B"/>
    <w:rsid w:val="001470D7"/>
    <w:rsid w:val="00180B8B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11E7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A2E40"/>
    <w:rsid w:val="004B62A9"/>
    <w:rsid w:val="004B6427"/>
    <w:rsid w:val="004C2FB5"/>
    <w:rsid w:val="004C4514"/>
    <w:rsid w:val="004C47E8"/>
    <w:rsid w:val="004E29DD"/>
    <w:rsid w:val="004E341D"/>
    <w:rsid w:val="004E44AE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C5858"/>
    <w:rsid w:val="005D388D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87D9D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2B2B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54049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475FF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0569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2619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1">
    <w:name w:val="Char"/>
    <w:basedOn w:val="Normal"/>
    <w:rsid w:val="00023249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BE33-5B4E-4844-8F9D-BF0C259C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Češljaš Tajana</cp:lastModifiedBy>
  <cp:revision>9</cp:revision>
  <dcterms:created xsi:type="dcterms:W3CDTF">2021-04-06T08:24:00Z</dcterms:created>
  <dcterms:modified xsi:type="dcterms:W3CDTF">2021-04-06T08:44:00Z</dcterms:modified>
</cp:coreProperties>
</file>